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3" w:type="dxa"/>
        <w:tblLayout w:type="fixed"/>
        <w:tblCellMar>
          <w:left w:w="0" w:type="dxa"/>
          <w:right w:w="0" w:type="dxa"/>
        </w:tblCellMar>
        <w:tblLook w:val="0000" w:firstRow="0" w:lastRow="0" w:firstColumn="0" w:lastColumn="0" w:noHBand="0" w:noVBand="0"/>
      </w:tblPr>
      <w:tblGrid>
        <w:gridCol w:w="313"/>
        <w:gridCol w:w="1775"/>
        <w:gridCol w:w="522"/>
        <w:gridCol w:w="522"/>
        <w:gridCol w:w="208"/>
        <w:gridCol w:w="836"/>
        <w:gridCol w:w="416"/>
        <w:gridCol w:w="628"/>
        <w:gridCol w:w="624"/>
        <w:gridCol w:w="420"/>
        <w:gridCol w:w="1044"/>
        <w:gridCol w:w="522"/>
        <w:gridCol w:w="522"/>
        <w:gridCol w:w="2091"/>
      </w:tblGrid>
      <w:tr w:rsidR="009E6856" w14:paraId="3F3D7207" w14:textId="77777777" w:rsidTr="0047705A">
        <w:tc>
          <w:tcPr>
            <w:tcW w:w="10443" w:type="dxa"/>
            <w:gridSpan w:val="14"/>
            <w:tcBorders>
              <w:top w:val="nil"/>
              <w:left w:val="nil"/>
              <w:bottom w:val="nil"/>
              <w:right w:val="nil"/>
            </w:tcBorders>
          </w:tcPr>
          <w:p w14:paraId="382A0638" w14:textId="77777777" w:rsidR="009E6856" w:rsidRDefault="009E6856">
            <w:pPr>
              <w:widowControl w:val="0"/>
              <w:autoSpaceDE w:val="0"/>
              <w:autoSpaceDN w:val="0"/>
              <w:adjustRightInd w:val="0"/>
              <w:spacing w:after="0" w:line="240" w:lineRule="auto"/>
              <w:rPr>
                <w:rFonts w:ascii="Courier New" w:hAnsi="Courier New" w:cs="Courier New"/>
                <w:b/>
                <w:bCs/>
                <w:color w:val="000000"/>
                <w:kern w:val="0"/>
                <w:sz w:val="20"/>
                <w:szCs w:val="20"/>
              </w:rPr>
            </w:pPr>
          </w:p>
        </w:tc>
      </w:tr>
      <w:tr w:rsidR="009E6856" w14:paraId="11727440" w14:textId="77777777" w:rsidTr="0047705A">
        <w:tc>
          <w:tcPr>
            <w:tcW w:w="10443" w:type="dxa"/>
            <w:gridSpan w:val="14"/>
            <w:tcBorders>
              <w:top w:val="single" w:sz="6" w:space="0" w:color="auto"/>
              <w:left w:val="single" w:sz="6" w:space="0" w:color="auto"/>
              <w:bottom w:val="single" w:sz="6" w:space="0" w:color="auto"/>
              <w:right w:val="single" w:sz="6" w:space="0" w:color="auto"/>
            </w:tcBorders>
            <w:shd w:val="clear" w:color="auto" w:fill="C0C0C0"/>
          </w:tcPr>
          <w:p w14:paraId="334C4EA9" w14:textId="77777777" w:rsidR="009E6856" w:rsidRDefault="009E6856">
            <w:pPr>
              <w:widowControl w:val="0"/>
              <w:autoSpaceDE w:val="0"/>
              <w:autoSpaceDN w:val="0"/>
              <w:adjustRightInd w:val="0"/>
              <w:spacing w:after="0" w:line="240" w:lineRule="auto"/>
              <w:jc w:val="center"/>
              <w:rPr>
                <w:rFonts w:ascii="Arial" w:hAnsi="Arial"/>
                <w:b/>
                <w:color w:val="000000"/>
                <w:kern w:val="0"/>
                <w:sz w:val="22"/>
              </w:rPr>
            </w:pPr>
            <w:r>
              <w:rPr>
                <w:rFonts w:ascii="Arial" w:hAnsi="Arial"/>
                <w:b/>
                <w:color w:val="000000"/>
                <w:kern w:val="0"/>
                <w:sz w:val="22"/>
              </w:rPr>
              <w:t xml:space="preserve">Section 1: IDENTIFICATION OF THE SUBSTANCE/MIXTURE AND OF THE COMPANY/UNDERTAKING </w:t>
            </w:r>
          </w:p>
        </w:tc>
      </w:tr>
      <w:tr w:rsidR="009E6856" w14:paraId="0AC6034C" w14:textId="77777777" w:rsidTr="0047705A">
        <w:tc>
          <w:tcPr>
            <w:tcW w:w="3132" w:type="dxa"/>
            <w:gridSpan w:val="4"/>
            <w:tcBorders>
              <w:top w:val="nil"/>
              <w:left w:val="nil"/>
              <w:bottom w:val="nil"/>
              <w:right w:val="nil"/>
            </w:tcBorders>
          </w:tcPr>
          <w:p w14:paraId="6EE28055" w14:textId="77777777" w:rsidR="009E6856" w:rsidRDefault="009E6856">
            <w:pPr>
              <w:widowControl w:val="0"/>
              <w:autoSpaceDE w:val="0"/>
              <w:autoSpaceDN w:val="0"/>
              <w:adjustRightInd w:val="0"/>
              <w:spacing w:after="0" w:line="240" w:lineRule="auto"/>
              <w:rPr>
                <w:rFonts w:ascii="Arial" w:hAnsi="Arial"/>
                <w:b/>
                <w:color w:val="000000"/>
                <w:kern w:val="0"/>
                <w:sz w:val="20"/>
              </w:rPr>
            </w:pPr>
          </w:p>
        </w:tc>
        <w:tc>
          <w:tcPr>
            <w:tcW w:w="7311" w:type="dxa"/>
            <w:gridSpan w:val="10"/>
            <w:tcBorders>
              <w:top w:val="nil"/>
              <w:left w:val="nil"/>
              <w:bottom w:val="nil"/>
              <w:right w:val="nil"/>
            </w:tcBorders>
          </w:tcPr>
          <w:p w14:paraId="026228DB"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756E6B4" w14:textId="77777777" w:rsidTr="0047705A">
        <w:tc>
          <w:tcPr>
            <w:tcW w:w="3132" w:type="dxa"/>
            <w:gridSpan w:val="4"/>
            <w:tcBorders>
              <w:top w:val="nil"/>
              <w:left w:val="nil"/>
              <w:bottom w:val="nil"/>
              <w:right w:val="nil"/>
            </w:tcBorders>
          </w:tcPr>
          <w:p w14:paraId="697934C1"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 xml:space="preserve">1.1. Product identifier </w:t>
            </w:r>
          </w:p>
        </w:tc>
        <w:tc>
          <w:tcPr>
            <w:tcW w:w="7311" w:type="dxa"/>
            <w:gridSpan w:val="10"/>
            <w:tcBorders>
              <w:top w:val="nil"/>
              <w:left w:val="nil"/>
              <w:bottom w:val="nil"/>
              <w:right w:val="nil"/>
            </w:tcBorders>
          </w:tcPr>
          <w:p w14:paraId="69E9BF2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438E504" w14:textId="77777777" w:rsidTr="0047705A">
        <w:tc>
          <w:tcPr>
            <w:tcW w:w="10443" w:type="dxa"/>
            <w:gridSpan w:val="14"/>
            <w:tcBorders>
              <w:top w:val="nil"/>
              <w:left w:val="nil"/>
              <w:bottom w:val="nil"/>
              <w:right w:val="nil"/>
            </w:tcBorders>
          </w:tcPr>
          <w:p w14:paraId="6BDD4F52"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D2CC591" w14:textId="77777777" w:rsidTr="0047705A">
        <w:tc>
          <w:tcPr>
            <w:tcW w:w="3132" w:type="dxa"/>
            <w:gridSpan w:val="4"/>
            <w:tcBorders>
              <w:top w:val="nil"/>
              <w:left w:val="nil"/>
              <w:bottom w:val="nil"/>
              <w:right w:val="nil"/>
            </w:tcBorders>
          </w:tcPr>
          <w:p w14:paraId="35B69768" w14:textId="77777777" w:rsidR="009E6856" w:rsidRDefault="009E6856">
            <w:pPr>
              <w:widowControl w:val="0"/>
              <w:autoSpaceDE w:val="0"/>
              <w:autoSpaceDN w:val="0"/>
              <w:adjustRightInd w:val="0"/>
              <w:spacing w:after="0" w:line="240" w:lineRule="auto"/>
              <w:rPr>
                <w:rFonts w:ascii="Arial" w:hAnsi="Arial"/>
                <w:b/>
                <w:color w:val="000000"/>
                <w:kern w:val="0"/>
                <w:sz w:val="18"/>
              </w:rPr>
            </w:pPr>
            <w:r>
              <w:rPr>
                <w:rFonts w:ascii="Arial" w:hAnsi="Arial"/>
                <w:b/>
                <w:color w:val="000000"/>
                <w:kern w:val="0"/>
                <w:sz w:val="18"/>
              </w:rPr>
              <w:t xml:space="preserve">Product code </w:t>
            </w:r>
          </w:p>
        </w:tc>
        <w:tc>
          <w:tcPr>
            <w:tcW w:w="7311" w:type="dxa"/>
            <w:gridSpan w:val="10"/>
            <w:tcBorders>
              <w:top w:val="nil"/>
              <w:left w:val="nil"/>
              <w:bottom w:val="nil"/>
              <w:right w:val="nil"/>
            </w:tcBorders>
          </w:tcPr>
          <w:p w14:paraId="38DB392A" w14:textId="77777777" w:rsidR="009E6856" w:rsidRDefault="009E6856">
            <w:pPr>
              <w:widowControl w:val="0"/>
              <w:autoSpaceDE w:val="0"/>
              <w:autoSpaceDN w:val="0"/>
              <w:adjustRightInd w:val="0"/>
              <w:spacing w:after="0" w:line="240" w:lineRule="auto"/>
              <w:rPr>
                <w:rFonts w:ascii="Arial" w:hAnsi="Arial"/>
                <w:color w:val="000000"/>
                <w:kern w:val="0"/>
                <w:sz w:val="18"/>
              </w:rPr>
            </w:pPr>
            <w:r>
              <w:rPr>
                <w:rFonts w:ascii="Arial" w:hAnsi="Arial"/>
                <w:color w:val="000000"/>
                <w:kern w:val="0"/>
                <w:sz w:val="18"/>
              </w:rPr>
              <w:t xml:space="preserve">50628 </w:t>
            </w:r>
          </w:p>
        </w:tc>
      </w:tr>
      <w:tr w:rsidR="009E6856" w14:paraId="3959E976" w14:textId="77777777" w:rsidTr="0047705A">
        <w:tc>
          <w:tcPr>
            <w:tcW w:w="10443" w:type="dxa"/>
            <w:gridSpan w:val="14"/>
            <w:tcBorders>
              <w:top w:val="nil"/>
              <w:left w:val="nil"/>
              <w:bottom w:val="nil"/>
              <w:right w:val="nil"/>
            </w:tcBorders>
          </w:tcPr>
          <w:p w14:paraId="49A42630"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8969DC9" w14:textId="77777777" w:rsidTr="0047705A">
        <w:tc>
          <w:tcPr>
            <w:tcW w:w="3132" w:type="dxa"/>
            <w:gridSpan w:val="4"/>
            <w:tcBorders>
              <w:top w:val="nil"/>
              <w:left w:val="nil"/>
              <w:bottom w:val="nil"/>
              <w:right w:val="nil"/>
            </w:tcBorders>
          </w:tcPr>
          <w:p w14:paraId="495E2E88"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Product Name </w:t>
            </w:r>
          </w:p>
        </w:tc>
        <w:tc>
          <w:tcPr>
            <w:tcW w:w="7311" w:type="dxa"/>
            <w:gridSpan w:val="10"/>
            <w:tcBorders>
              <w:top w:val="nil"/>
              <w:left w:val="nil"/>
              <w:bottom w:val="nil"/>
              <w:right w:val="nil"/>
            </w:tcBorders>
          </w:tcPr>
          <w:p w14:paraId="3D2BE901"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MFC Blue </w:t>
            </w:r>
          </w:p>
        </w:tc>
      </w:tr>
      <w:tr w:rsidR="00833792" w14:paraId="3511BC0E" w14:textId="77777777" w:rsidTr="0047705A">
        <w:tc>
          <w:tcPr>
            <w:tcW w:w="3132" w:type="dxa"/>
            <w:gridSpan w:val="4"/>
            <w:tcBorders>
              <w:top w:val="nil"/>
              <w:left w:val="nil"/>
              <w:bottom w:val="nil"/>
              <w:right w:val="nil"/>
            </w:tcBorders>
          </w:tcPr>
          <w:p w14:paraId="7DCFFC59" w14:textId="77777777" w:rsidR="00833792" w:rsidRDefault="00833792">
            <w:pPr>
              <w:widowControl w:val="0"/>
              <w:autoSpaceDE w:val="0"/>
              <w:autoSpaceDN w:val="0"/>
              <w:adjustRightInd w:val="0"/>
              <w:spacing w:after="0" w:line="240" w:lineRule="auto"/>
              <w:rPr>
                <w:rFonts w:ascii="Arial" w:hAnsi="Arial"/>
                <w:b/>
                <w:color w:val="000000"/>
                <w:kern w:val="0"/>
                <w:sz w:val="20"/>
              </w:rPr>
            </w:pPr>
          </w:p>
        </w:tc>
        <w:tc>
          <w:tcPr>
            <w:tcW w:w="7311" w:type="dxa"/>
            <w:gridSpan w:val="10"/>
            <w:tcBorders>
              <w:top w:val="nil"/>
              <w:left w:val="nil"/>
              <w:bottom w:val="nil"/>
              <w:right w:val="nil"/>
            </w:tcBorders>
          </w:tcPr>
          <w:p w14:paraId="2F10DD97" w14:textId="77777777" w:rsidR="00833792" w:rsidRDefault="00833792">
            <w:pPr>
              <w:widowControl w:val="0"/>
              <w:autoSpaceDE w:val="0"/>
              <w:autoSpaceDN w:val="0"/>
              <w:adjustRightInd w:val="0"/>
              <w:spacing w:after="0" w:line="240" w:lineRule="auto"/>
              <w:rPr>
                <w:rFonts w:ascii="Arial" w:hAnsi="Arial"/>
                <w:color w:val="000000"/>
                <w:kern w:val="0"/>
                <w:sz w:val="20"/>
              </w:rPr>
            </w:pPr>
          </w:p>
        </w:tc>
      </w:tr>
      <w:tr w:rsidR="00833792" w14:paraId="66C23056" w14:textId="77777777" w:rsidTr="0047705A">
        <w:tc>
          <w:tcPr>
            <w:tcW w:w="3132" w:type="dxa"/>
            <w:gridSpan w:val="4"/>
            <w:tcBorders>
              <w:top w:val="nil"/>
              <w:left w:val="nil"/>
              <w:bottom w:val="nil"/>
              <w:right w:val="nil"/>
            </w:tcBorders>
          </w:tcPr>
          <w:p w14:paraId="13B72966" w14:textId="4DE6462A" w:rsidR="00833792" w:rsidRDefault="00833792">
            <w:pPr>
              <w:widowControl w:val="0"/>
              <w:autoSpaceDE w:val="0"/>
              <w:autoSpaceDN w:val="0"/>
              <w:adjustRightInd w:val="0"/>
              <w:spacing w:after="0" w:line="240" w:lineRule="auto"/>
              <w:rPr>
                <w:rFonts w:ascii="Arial" w:hAnsi="Arial"/>
                <w:b/>
                <w:color w:val="000000"/>
                <w:kern w:val="0"/>
                <w:sz w:val="20"/>
              </w:rPr>
            </w:pPr>
            <w:r w:rsidRPr="00833792">
              <w:rPr>
                <w:rFonts w:ascii="Arial" w:hAnsi="Arial"/>
                <w:b/>
                <w:color w:val="000000"/>
                <w:kern w:val="0"/>
                <w:sz w:val="20"/>
              </w:rPr>
              <w:t>CLP unique formula identifier (UFI)</w:t>
            </w:r>
          </w:p>
        </w:tc>
        <w:tc>
          <w:tcPr>
            <w:tcW w:w="7311" w:type="dxa"/>
            <w:gridSpan w:val="10"/>
            <w:tcBorders>
              <w:top w:val="nil"/>
              <w:left w:val="nil"/>
              <w:bottom w:val="nil"/>
              <w:right w:val="nil"/>
            </w:tcBorders>
          </w:tcPr>
          <w:p w14:paraId="74BBE161" w14:textId="6A120D2E" w:rsidR="00833792" w:rsidRDefault="00833792">
            <w:pPr>
              <w:widowControl w:val="0"/>
              <w:autoSpaceDE w:val="0"/>
              <w:autoSpaceDN w:val="0"/>
              <w:adjustRightInd w:val="0"/>
              <w:spacing w:after="0" w:line="240" w:lineRule="auto"/>
              <w:rPr>
                <w:rFonts w:ascii="Arial" w:hAnsi="Arial"/>
                <w:color w:val="000000"/>
                <w:kern w:val="0"/>
                <w:sz w:val="20"/>
              </w:rPr>
            </w:pPr>
            <w:r w:rsidRPr="00833792">
              <w:rPr>
                <w:rFonts w:ascii="Arial" w:hAnsi="Arial"/>
                <w:color w:val="000000"/>
                <w:kern w:val="0"/>
                <w:sz w:val="20"/>
              </w:rPr>
              <w:t>EN6H-F4AP-E00E-HS5A</w:t>
            </w:r>
          </w:p>
        </w:tc>
      </w:tr>
      <w:tr w:rsidR="009E6856" w14:paraId="3CA4B387" w14:textId="77777777" w:rsidTr="0047705A">
        <w:tc>
          <w:tcPr>
            <w:tcW w:w="10443" w:type="dxa"/>
            <w:gridSpan w:val="14"/>
            <w:tcBorders>
              <w:top w:val="nil"/>
              <w:left w:val="nil"/>
              <w:bottom w:val="nil"/>
              <w:right w:val="nil"/>
            </w:tcBorders>
          </w:tcPr>
          <w:p w14:paraId="252FFA5E"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FF13667" w14:textId="77777777" w:rsidTr="0047705A">
        <w:tc>
          <w:tcPr>
            <w:tcW w:w="3132" w:type="dxa"/>
            <w:gridSpan w:val="4"/>
            <w:tcBorders>
              <w:top w:val="nil"/>
              <w:left w:val="nil"/>
              <w:bottom w:val="nil"/>
              <w:right w:val="nil"/>
            </w:tcBorders>
          </w:tcPr>
          <w:p w14:paraId="1588118B" w14:textId="77777777" w:rsidR="009E6856" w:rsidRDefault="009E6856">
            <w:pPr>
              <w:widowControl w:val="0"/>
              <w:autoSpaceDE w:val="0"/>
              <w:autoSpaceDN w:val="0"/>
              <w:adjustRightInd w:val="0"/>
              <w:spacing w:after="0" w:line="240" w:lineRule="auto"/>
              <w:rPr>
                <w:rFonts w:ascii="Arial" w:hAnsi="Arial"/>
                <w:color w:val="000000"/>
                <w:kern w:val="0"/>
                <w:sz w:val="20"/>
              </w:rPr>
            </w:pPr>
          </w:p>
        </w:tc>
        <w:tc>
          <w:tcPr>
            <w:tcW w:w="7311" w:type="dxa"/>
            <w:gridSpan w:val="10"/>
            <w:tcBorders>
              <w:top w:val="nil"/>
              <w:left w:val="nil"/>
              <w:bottom w:val="nil"/>
              <w:right w:val="nil"/>
            </w:tcBorders>
          </w:tcPr>
          <w:p w14:paraId="2015D09F"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0236E770" w14:textId="77777777" w:rsidTr="0047705A">
        <w:tc>
          <w:tcPr>
            <w:tcW w:w="10443" w:type="dxa"/>
            <w:gridSpan w:val="14"/>
            <w:tcBorders>
              <w:top w:val="nil"/>
              <w:left w:val="nil"/>
              <w:bottom w:val="nil"/>
              <w:right w:val="nil"/>
            </w:tcBorders>
          </w:tcPr>
          <w:p w14:paraId="63C11B08"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r>
              <w:rPr>
                <w:rFonts w:ascii="Arial" w:hAnsi="Arial"/>
                <w:b/>
                <w:color w:val="000000"/>
                <w:kern w:val="0"/>
                <w:sz w:val="20"/>
                <w:u w:val="single"/>
              </w:rPr>
              <w:t xml:space="preserve">1.2. Relevant identified uses of the substance or mixture and uses advised against  </w:t>
            </w:r>
          </w:p>
        </w:tc>
      </w:tr>
      <w:tr w:rsidR="009E6856" w14:paraId="748C9FC8" w14:textId="77777777" w:rsidTr="0047705A">
        <w:tc>
          <w:tcPr>
            <w:tcW w:w="10443" w:type="dxa"/>
            <w:gridSpan w:val="14"/>
            <w:tcBorders>
              <w:top w:val="nil"/>
              <w:left w:val="nil"/>
              <w:bottom w:val="nil"/>
              <w:right w:val="nil"/>
            </w:tcBorders>
          </w:tcPr>
          <w:p w14:paraId="0F596BE3"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6B1C4A89" w14:textId="77777777" w:rsidTr="0047705A">
        <w:tc>
          <w:tcPr>
            <w:tcW w:w="3132" w:type="dxa"/>
            <w:gridSpan w:val="4"/>
            <w:tcBorders>
              <w:top w:val="nil"/>
              <w:left w:val="nil"/>
              <w:bottom w:val="nil"/>
              <w:right w:val="nil"/>
            </w:tcBorders>
          </w:tcPr>
          <w:p w14:paraId="51DAB4F7" w14:textId="77777777" w:rsidR="009E6856" w:rsidRDefault="009E6856">
            <w:pPr>
              <w:widowControl w:val="0"/>
              <w:autoSpaceDE w:val="0"/>
              <w:autoSpaceDN w:val="0"/>
              <w:adjustRightInd w:val="0"/>
              <w:spacing w:after="0" w:line="240" w:lineRule="auto"/>
              <w:rPr>
                <w:rFonts w:ascii="Arial" w:hAnsi="Arial"/>
                <w:b/>
                <w:color w:val="000000"/>
                <w:kern w:val="0"/>
                <w:sz w:val="18"/>
              </w:rPr>
            </w:pPr>
            <w:r>
              <w:rPr>
                <w:rFonts w:ascii="Arial" w:hAnsi="Arial"/>
                <w:b/>
                <w:color w:val="000000"/>
                <w:kern w:val="0"/>
                <w:sz w:val="18"/>
              </w:rPr>
              <w:t xml:space="preserve">Recommended Use </w:t>
            </w:r>
          </w:p>
        </w:tc>
        <w:tc>
          <w:tcPr>
            <w:tcW w:w="7311" w:type="dxa"/>
            <w:gridSpan w:val="10"/>
            <w:tcBorders>
              <w:top w:val="nil"/>
              <w:left w:val="nil"/>
              <w:bottom w:val="nil"/>
              <w:right w:val="nil"/>
            </w:tcBorders>
          </w:tcPr>
          <w:p w14:paraId="4E5D4491" w14:textId="77777777" w:rsidR="009E6856" w:rsidRDefault="009E6856">
            <w:pPr>
              <w:widowControl w:val="0"/>
              <w:autoSpaceDE w:val="0"/>
              <w:autoSpaceDN w:val="0"/>
              <w:adjustRightInd w:val="0"/>
              <w:spacing w:after="0" w:line="240" w:lineRule="auto"/>
              <w:rPr>
                <w:rFonts w:ascii="Arial" w:hAnsi="Arial"/>
                <w:color w:val="000000"/>
                <w:kern w:val="0"/>
                <w:sz w:val="18"/>
              </w:rPr>
            </w:pPr>
            <w:r>
              <w:rPr>
                <w:rFonts w:ascii="Arial" w:hAnsi="Arial"/>
                <w:color w:val="000000"/>
                <w:kern w:val="0"/>
                <w:sz w:val="18"/>
              </w:rPr>
              <w:t xml:space="preserve">Milk system cleaner  </w:t>
            </w:r>
          </w:p>
        </w:tc>
      </w:tr>
      <w:tr w:rsidR="009E6856" w14:paraId="543D1B86" w14:textId="77777777" w:rsidTr="0047705A">
        <w:tc>
          <w:tcPr>
            <w:tcW w:w="3132" w:type="dxa"/>
            <w:gridSpan w:val="4"/>
            <w:tcBorders>
              <w:top w:val="nil"/>
              <w:left w:val="nil"/>
              <w:bottom w:val="nil"/>
              <w:right w:val="nil"/>
            </w:tcBorders>
          </w:tcPr>
          <w:p w14:paraId="37645E22" w14:textId="77777777" w:rsidR="009E6856" w:rsidRDefault="009E6856">
            <w:pPr>
              <w:widowControl w:val="0"/>
              <w:autoSpaceDE w:val="0"/>
              <w:autoSpaceDN w:val="0"/>
              <w:adjustRightInd w:val="0"/>
              <w:spacing w:after="0" w:line="240" w:lineRule="auto"/>
              <w:rPr>
                <w:rFonts w:ascii="Arial" w:hAnsi="Arial"/>
                <w:color w:val="000000"/>
                <w:kern w:val="0"/>
                <w:sz w:val="16"/>
              </w:rPr>
            </w:pPr>
          </w:p>
        </w:tc>
        <w:tc>
          <w:tcPr>
            <w:tcW w:w="7311" w:type="dxa"/>
            <w:gridSpan w:val="10"/>
            <w:tcBorders>
              <w:top w:val="nil"/>
              <w:left w:val="nil"/>
              <w:bottom w:val="nil"/>
              <w:right w:val="nil"/>
            </w:tcBorders>
          </w:tcPr>
          <w:p w14:paraId="207C1BA4"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AE678AC" w14:textId="77777777" w:rsidTr="0047705A">
        <w:tc>
          <w:tcPr>
            <w:tcW w:w="3132" w:type="dxa"/>
            <w:gridSpan w:val="4"/>
            <w:tcBorders>
              <w:top w:val="nil"/>
              <w:left w:val="nil"/>
              <w:bottom w:val="nil"/>
              <w:right w:val="nil"/>
            </w:tcBorders>
          </w:tcPr>
          <w:p w14:paraId="4755BF51" w14:textId="77777777" w:rsidR="009E6856" w:rsidRDefault="009E6856">
            <w:pPr>
              <w:widowControl w:val="0"/>
              <w:autoSpaceDE w:val="0"/>
              <w:autoSpaceDN w:val="0"/>
              <w:adjustRightInd w:val="0"/>
              <w:spacing w:after="0" w:line="240" w:lineRule="auto"/>
              <w:rPr>
                <w:rFonts w:ascii="Arial" w:hAnsi="Arial"/>
                <w:color w:val="000000"/>
                <w:kern w:val="0"/>
                <w:sz w:val="20"/>
              </w:rPr>
            </w:pPr>
          </w:p>
        </w:tc>
        <w:tc>
          <w:tcPr>
            <w:tcW w:w="7311" w:type="dxa"/>
            <w:gridSpan w:val="10"/>
            <w:tcBorders>
              <w:top w:val="nil"/>
              <w:left w:val="nil"/>
              <w:bottom w:val="nil"/>
              <w:right w:val="nil"/>
            </w:tcBorders>
          </w:tcPr>
          <w:p w14:paraId="3F9965E3"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DE65AF7" w14:textId="77777777" w:rsidTr="0047705A">
        <w:tc>
          <w:tcPr>
            <w:tcW w:w="5220" w:type="dxa"/>
            <w:gridSpan w:val="8"/>
            <w:tcBorders>
              <w:top w:val="nil"/>
              <w:left w:val="nil"/>
              <w:bottom w:val="nil"/>
              <w:right w:val="nil"/>
            </w:tcBorders>
          </w:tcPr>
          <w:p w14:paraId="76B05C10"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 xml:space="preserve">1.3. Details of the supplier of the safety data sheet </w:t>
            </w:r>
          </w:p>
        </w:tc>
        <w:tc>
          <w:tcPr>
            <w:tcW w:w="5223" w:type="dxa"/>
            <w:gridSpan w:val="6"/>
            <w:tcBorders>
              <w:top w:val="nil"/>
              <w:left w:val="nil"/>
              <w:bottom w:val="nil"/>
              <w:right w:val="nil"/>
            </w:tcBorders>
          </w:tcPr>
          <w:p w14:paraId="66C8BC22"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0B3645D" w14:textId="77777777" w:rsidTr="0047705A">
        <w:tc>
          <w:tcPr>
            <w:tcW w:w="10443" w:type="dxa"/>
            <w:gridSpan w:val="14"/>
            <w:tcBorders>
              <w:top w:val="nil"/>
              <w:left w:val="nil"/>
              <w:bottom w:val="nil"/>
              <w:right w:val="nil"/>
            </w:tcBorders>
          </w:tcPr>
          <w:p w14:paraId="493C7DD0"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0E1E085" w14:textId="77777777" w:rsidTr="0047705A">
        <w:tc>
          <w:tcPr>
            <w:tcW w:w="3132" w:type="dxa"/>
            <w:gridSpan w:val="4"/>
            <w:tcBorders>
              <w:top w:val="nil"/>
              <w:left w:val="nil"/>
              <w:bottom w:val="nil"/>
              <w:right w:val="nil"/>
            </w:tcBorders>
          </w:tcPr>
          <w:p w14:paraId="6D1E086B" w14:textId="77777777" w:rsidR="009E6856" w:rsidRDefault="009E6856">
            <w:pPr>
              <w:widowControl w:val="0"/>
              <w:autoSpaceDE w:val="0"/>
              <w:autoSpaceDN w:val="0"/>
              <w:adjustRightInd w:val="0"/>
              <w:spacing w:after="0" w:line="240" w:lineRule="auto"/>
              <w:rPr>
                <w:rFonts w:ascii="Arial" w:hAnsi="Arial"/>
                <w:b/>
                <w:color w:val="000000"/>
                <w:kern w:val="0"/>
                <w:sz w:val="18"/>
              </w:rPr>
            </w:pPr>
            <w:r>
              <w:rPr>
                <w:rFonts w:ascii="Arial" w:hAnsi="Arial"/>
                <w:b/>
                <w:color w:val="000000"/>
                <w:kern w:val="0"/>
                <w:sz w:val="18"/>
              </w:rPr>
              <w:t xml:space="preserve">Supplier name </w:t>
            </w:r>
          </w:p>
        </w:tc>
        <w:tc>
          <w:tcPr>
            <w:tcW w:w="7311" w:type="dxa"/>
            <w:gridSpan w:val="10"/>
            <w:tcBorders>
              <w:top w:val="nil"/>
              <w:left w:val="nil"/>
              <w:bottom w:val="nil"/>
              <w:right w:val="nil"/>
            </w:tcBorders>
          </w:tcPr>
          <w:p w14:paraId="3435D966" w14:textId="77777777" w:rsidR="009E6856" w:rsidRDefault="009E6856">
            <w:pPr>
              <w:widowControl w:val="0"/>
              <w:autoSpaceDE w:val="0"/>
              <w:autoSpaceDN w:val="0"/>
              <w:adjustRightInd w:val="0"/>
              <w:spacing w:after="0" w:line="240" w:lineRule="auto"/>
              <w:rPr>
                <w:rFonts w:ascii="Arial" w:hAnsi="Arial"/>
                <w:color w:val="000000"/>
                <w:kern w:val="0"/>
                <w:sz w:val="18"/>
              </w:rPr>
            </w:pPr>
            <w:r>
              <w:rPr>
                <w:rFonts w:ascii="Arial" w:hAnsi="Arial"/>
                <w:color w:val="000000"/>
                <w:kern w:val="0"/>
                <w:sz w:val="18"/>
              </w:rPr>
              <w:t xml:space="preserve">Cafetto  </w:t>
            </w:r>
          </w:p>
        </w:tc>
      </w:tr>
      <w:tr w:rsidR="009E6856" w14:paraId="724E32C9" w14:textId="77777777" w:rsidTr="0047705A">
        <w:tc>
          <w:tcPr>
            <w:tcW w:w="10443" w:type="dxa"/>
            <w:gridSpan w:val="14"/>
            <w:tcBorders>
              <w:top w:val="nil"/>
              <w:left w:val="nil"/>
              <w:bottom w:val="nil"/>
              <w:right w:val="nil"/>
            </w:tcBorders>
          </w:tcPr>
          <w:p w14:paraId="446F0637"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C5E6E2F" w14:textId="77777777" w:rsidTr="0047705A">
        <w:tc>
          <w:tcPr>
            <w:tcW w:w="3132" w:type="dxa"/>
            <w:gridSpan w:val="4"/>
            <w:tcBorders>
              <w:top w:val="nil"/>
              <w:left w:val="nil"/>
              <w:bottom w:val="nil"/>
              <w:right w:val="nil"/>
            </w:tcBorders>
          </w:tcPr>
          <w:p w14:paraId="3CFF3BCF" w14:textId="77777777" w:rsidR="009E6856" w:rsidRDefault="009E6856">
            <w:pPr>
              <w:widowControl w:val="0"/>
              <w:autoSpaceDE w:val="0"/>
              <w:autoSpaceDN w:val="0"/>
              <w:adjustRightInd w:val="0"/>
              <w:spacing w:after="0" w:line="240" w:lineRule="auto"/>
              <w:rPr>
                <w:rFonts w:ascii="Arial" w:hAnsi="Arial"/>
                <w:b/>
                <w:color w:val="000000"/>
                <w:kern w:val="0"/>
                <w:sz w:val="18"/>
              </w:rPr>
            </w:pPr>
            <w:r>
              <w:rPr>
                <w:rFonts w:ascii="Arial" w:hAnsi="Arial"/>
                <w:b/>
                <w:color w:val="000000"/>
                <w:kern w:val="0"/>
                <w:sz w:val="18"/>
              </w:rPr>
              <w:t xml:space="preserve">Supplier Address </w:t>
            </w:r>
          </w:p>
        </w:tc>
        <w:tc>
          <w:tcPr>
            <w:tcW w:w="7311" w:type="dxa"/>
            <w:gridSpan w:val="10"/>
            <w:tcBorders>
              <w:top w:val="nil"/>
              <w:left w:val="nil"/>
              <w:bottom w:val="nil"/>
              <w:right w:val="nil"/>
            </w:tcBorders>
          </w:tcPr>
          <w:p w14:paraId="26A65888" w14:textId="77777777" w:rsidR="009E6856" w:rsidRDefault="009E6856">
            <w:pPr>
              <w:widowControl w:val="0"/>
              <w:autoSpaceDE w:val="0"/>
              <w:autoSpaceDN w:val="0"/>
              <w:adjustRightInd w:val="0"/>
              <w:spacing w:after="0" w:line="240" w:lineRule="auto"/>
              <w:rPr>
                <w:rFonts w:ascii="Arial" w:hAnsi="Arial"/>
                <w:color w:val="000000"/>
                <w:kern w:val="0"/>
                <w:sz w:val="18"/>
              </w:rPr>
            </w:pPr>
            <w:r>
              <w:rPr>
                <w:rFonts w:ascii="Arial" w:hAnsi="Arial"/>
                <w:color w:val="000000"/>
                <w:kern w:val="0"/>
                <w:sz w:val="18"/>
              </w:rPr>
              <w:t>12 Coglin Street, Brompton SA 5007 Australia</w:t>
            </w:r>
          </w:p>
          <w:p w14:paraId="569F1533" w14:textId="77777777" w:rsidR="009E6856" w:rsidRDefault="009E6856">
            <w:pPr>
              <w:widowControl w:val="0"/>
              <w:autoSpaceDE w:val="0"/>
              <w:autoSpaceDN w:val="0"/>
              <w:adjustRightInd w:val="0"/>
              <w:spacing w:after="0" w:line="240" w:lineRule="auto"/>
              <w:rPr>
                <w:rFonts w:ascii="Arial" w:hAnsi="Arial"/>
                <w:color w:val="000000"/>
                <w:kern w:val="0"/>
                <w:sz w:val="18"/>
              </w:rPr>
            </w:pPr>
            <w:r>
              <w:rPr>
                <w:rFonts w:ascii="Arial" w:hAnsi="Arial"/>
                <w:color w:val="000000"/>
                <w:kern w:val="0"/>
                <w:sz w:val="18"/>
              </w:rPr>
              <w:t>Parkstraat 83 2514JG Den Haag, The Netherlands;</w:t>
            </w:r>
          </w:p>
          <w:p w14:paraId="2FFD1D6B" w14:textId="77777777" w:rsidR="009E6856" w:rsidRDefault="009E6856">
            <w:pPr>
              <w:widowControl w:val="0"/>
              <w:autoSpaceDE w:val="0"/>
              <w:autoSpaceDN w:val="0"/>
              <w:adjustRightInd w:val="0"/>
              <w:spacing w:after="0" w:line="240" w:lineRule="auto"/>
              <w:rPr>
                <w:rFonts w:ascii="Arial" w:hAnsi="Arial"/>
                <w:color w:val="000000"/>
                <w:kern w:val="0"/>
                <w:sz w:val="18"/>
              </w:rPr>
            </w:pPr>
            <w:r>
              <w:rPr>
                <w:rFonts w:ascii="Arial" w:hAnsi="Arial"/>
                <w:color w:val="000000"/>
                <w:kern w:val="0"/>
                <w:sz w:val="18"/>
              </w:rPr>
              <w:t xml:space="preserve">37-38 Long Acre, WC2E 9JT, London, U.K.  </w:t>
            </w:r>
          </w:p>
        </w:tc>
      </w:tr>
      <w:tr w:rsidR="009E6856" w14:paraId="735A2329" w14:textId="77777777" w:rsidTr="0047705A">
        <w:tc>
          <w:tcPr>
            <w:tcW w:w="10443" w:type="dxa"/>
            <w:gridSpan w:val="14"/>
            <w:tcBorders>
              <w:top w:val="nil"/>
              <w:left w:val="nil"/>
              <w:bottom w:val="nil"/>
              <w:right w:val="nil"/>
            </w:tcBorders>
          </w:tcPr>
          <w:p w14:paraId="6DB5D28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0F7F8DBF" w14:textId="77777777" w:rsidTr="0047705A">
        <w:tc>
          <w:tcPr>
            <w:tcW w:w="3132" w:type="dxa"/>
            <w:gridSpan w:val="4"/>
            <w:tcBorders>
              <w:top w:val="nil"/>
              <w:left w:val="nil"/>
              <w:bottom w:val="nil"/>
              <w:right w:val="nil"/>
            </w:tcBorders>
          </w:tcPr>
          <w:p w14:paraId="6403DCFE" w14:textId="77777777" w:rsidR="009E6856" w:rsidRDefault="009E6856">
            <w:pPr>
              <w:widowControl w:val="0"/>
              <w:autoSpaceDE w:val="0"/>
              <w:autoSpaceDN w:val="0"/>
              <w:adjustRightInd w:val="0"/>
              <w:spacing w:after="0" w:line="240" w:lineRule="auto"/>
              <w:rPr>
                <w:rFonts w:ascii="Arial" w:hAnsi="Arial"/>
                <w:b/>
                <w:color w:val="000000"/>
                <w:kern w:val="0"/>
                <w:sz w:val="18"/>
              </w:rPr>
            </w:pPr>
            <w:r>
              <w:rPr>
                <w:rFonts w:ascii="Arial" w:hAnsi="Arial"/>
                <w:b/>
                <w:color w:val="000000"/>
                <w:kern w:val="0"/>
                <w:sz w:val="18"/>
              </w:rPr>
              <w:t xml:space="preserve">Supplier phone number </w:t>
            </w:r>
          </w:p>
        </w:tc>
        <w:tc>
          <w:tcPr>
            <w:tcW w:w="7311" w:type="dxa"/>
            <w:gridSpan w:val="10"/>
            <w:tcBorders>
              <w:top w:val="nil"/>
              <w:left w:val="nil"/>
              <w:bottom w:val="nil"/>
              <w:right w:val="nil"/>
            </w:tcBorders>
          </w:tcPr>
          <w:p w14:paraId="0341FB48" w14:textId="77777777" w:rsidR="009E6856" w:rsidRDefault="009E6856">
            <w:pPr>
              <w:widowControl w:val="0"/>
              <w:autoSpaceDE w:val="0"/>
              <w:autoSpaceDN w:val="0"/>
              <w:adjustRightInd w:val="0"/>
              <w:spacing w:after="0" w:line="240" w:lineRule="auto"/>
              <w:rPr>
                <w:rFonts w:ascii="Arial" w:hAnsi="Arial"/>
                <w:color w:val="000000"/>
                <w:kern w:val="0"/>
                <w:sz w:val="18"/>
              </w:rPr>
            </w:pPr>
            <w:r>
              <w:rPr>
                <w:rFonts w:ascii="Arial" w:hAnsi="Arial"/>
                <w:color w:val="000000"/>
                <w:kern w:val="0"/>
                <w:sz w:val="18"/>
              </w:rPr>
              <w:t>Australia: +61 8 8245 6901</w:t>
            </w:r>
          </w:p>
          <w:p w14:paraId="1551A810" w14:textId="77777777" w:rsidR="009E6856" w:rsidRDefault="009E6856">
            <w:pPr>
              <w:widowControl w:val="0"/>
              <w:autoSpaceDE w:val="0"/>
              <w:autoSpaceDN w:val="0"/>
              <w:adjustRightInd w:val="0"/>
              <w:spacing w:after="0" w:line="240" w:lineRule="auto"/>
              <w:rPr>
                <w:rFonts w:ascii="Arial" w:hAnsi="Arial"/>
                <w:color w:val="000000"/>
                <w:kern w:val="0"/>
                <w:sz w:val="18"/>
              </w:rPr>
            </w:pPr>
            <w:r>
              <w:rPr>
                <w:rFonts w:ascii="Arial" w:hAnsi="Arial"/>
                <w:color w:val="000000"/>
                <w:kern w:val="0"/>
                <w:sz w:val="18"/>
              </w:rPr>
              <w:t>EU: +31 70 353 8142</w:t>
            </w:r>
          </w:p>
          <w:p w14:paraId="78A93C69" w14:textId="77777777" w:rsidR="009E6856" w:rsidRDefault="009E6856">
            <w:pPr>
              <w:widowControl w:val="0"/>
              <w:autoSpaceDE w:val="0"/>
              <w:autoSpaceDN w:val="0"/>
              <w:adjustRightInd w:val="0"/>
              <w:spacing w:after="0" w:line="240" w:lineRule="auto"/>
              <w:rPr>
                <w:rFonts w:ascii="Arial" w:hAnsi="Arial"/>
                <w:color w:val="000000"/>
                <w:kern w:val="0"/>
                <w:sz w:val="18"/>
              </w:rPr>
            </w:pPr>
            <w:r>
              <w:rPr>
                <w:rFonts w:ascii="Arial" w:hAnsi="Arial"/>
                <w:color w:val="000000"/>
                <w:kern w:val="0"/>
                <w:sz w:val="18"/>
              </w:rPr>
              <w:t xml:space="preserve">UK: +44 20 7193 7370  </w:t>
            </w:r>
          </w:p>
        </w:tc>
      </w:tr>
      <w:tr w:rsidR="009E6856" w14:paraId="23D7F7C1" w14:textId="77777777" w:rsidTr="0047705A">
        <w:tc>
          <w:tcPr>
            <w:tcW w:w="10443" w:type="dxa"/>
            <w:gridSpan w:val="14"/>
            <w:tcBorders>
              <w:top w:val="nil"/>
              <w:left w:val="nil"/>
              <w:bottom w:val="nil"/>
              <w:right w:val="nil"/>
            </w:tcBorders>
          </w:tcPr>
          <w:p w14:paraId="2B6D86C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07703409" w14:textId="77777777" w:rsidTr="0047705A">
        <w:tc>
          <w:tcPr>
            <w:tcW w:w="3132" w:type="dxa"/>
            <w:gridSpan w:val="4"/>
            <w:tcBorders>
              <w:top w:val="nil"/>
              <w:left w:val="nil"/>
              <w:bottom w:val="nil"/>
              <w:right w:val="nil"/>
            </w:tcBorders>
          </w:tcPr>
          <w:p w14:paraId="2F4865D4" w14:textId="77777777" w:rsidR="009E6856" w:rsidRDefault="009E6856">
            <w:pPr>
              <w:widowControl w:val="0"/>
              <w:autoSpaceDE w:val="0"/>
              <w:autoSpaceDN w:val="0"/>
              <w:adjustRightInd w:val="0"/>
              <w:spacing w:after="0" w:line="240" w:lineRule="auto"/>
              <w:rPr>
                <w:rFonts w:ascii="Arial" w:hAnsi="Arial"/>
                <w:b/>
                <w:color w:val="000000"/>
                <w:kern w:val="0"/>
                <w:sz w:val="18"/>
              </w:rPr>
            </w:pPr>
            <w:r>
              <w:rPr>
                <w:rFonts w:ascii="Arial" w:hAnsi="Arial"/>
                <w:b/>
                <w:color w:val="000000"/>
                <w:kern w:val="0"/>
                <w:sz w:val="18"/>
              </w:rPr>
              <w:t xml:space="preserve">Supplier email </w:t>
            </w:r>
          </w:p>
        </w:tc>
        <w:tc>
          <w:tcPr>
            <w:tcW w:w="7311" w:type="dxa"/>
            <w:gridSpan w:val="10"/>
            <w:tcBorders>
              <w:top w:val="nil"/>
              <w:left w:val="nil"/>
              <w:bottom w:val="nil"/>
              <w:right w:val="nil"/>
            </w:tcBorders>
          </w:tcPr>
          <w:p w14:paraId="07775122" w14:textId="77777777" w:rsidR="009E6856" w:rsidRDefault="009E6856">
            <w:pPr>
              <w:widowControl w:val="0"/>
              <w:autoSpaceDE w:val="0"/>
              <w:autoSpaceDN w:val="0"/>
              <w:adjustRightInd w:val="0"/>
              <w:spacing w:after="0" w:line="240" w:lineRule="auto"/>
              <w:rPr>
                <w:rFonts w:ascii="Arial" w:hAnsi="Arial"/>
                <w:color w:val="000000"/>
                <w:kern w:val="0"/>
                <w:sz w:val="18"/>
              </w:rPr>
            </w:pPr>
            <w:r>
              <w:rPr>
                <w:rFonts w:ascii="Arial" w:hAnsi="Arial"/>
                <w:color w:val="000000"/>
                <w:kern w:val="0"/>
                <w:sz w:val="18"/>
              </w:rPr>
              <w:t xml:space="preserve">enquiry@cafetto.com  </w:t>
            </w:r>
          </w:p>
        </w:tc>
      </w:tr>
      <w:tr w:rsidR="009E6856" w14:paraId="7F773652" w14:textId="77777777" w:rsidTr="0047705A">
        <w:tc>
          <w:tcPr>
            <w:tcW w:w="10443" w:type="dxa"/>
            <w:gridSpan w:val="14"/>
            <w:tcBorders>
              <w:top w:val="nil"/>
              <w:left w:val="nil"/>
              <w:bottom w:val="nil"/>
              <w:right w:val="nil"/>
            </w:tcBorders>
          </w:tcPr>
          <w:p w14:paraId="7688F6F6"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2CCD104" w14:textId="77777777" w:rsidTr="0047705A">
        <w:tc>
          <w:tcPr>
            <w:tcW w:w="3132" w:type="dxa"/>
            <w:gridSpan w:val="4"/>
            <w:tcBorders>
              <w:top w:val="nil"/>
              <w:left w:val="nil"/>
              <w:bottom w:val="nil"/>
              <w:right w:val="nil"/>
            </w:tcBorders>
          </w:tcPr>
          <w:p w14:paraId="1B6BEAD7" w14:textId="77777777" w:rsidR="009E6856" w:rsidRDefault="009E6856">
            <w:pPr>
              <w:widowControl w:val="0"/>
              <w:autoSpaceDE w:val="0"/>
              <w:autoSpaceDN w:val="0"/>
              <w:adjustRightInd w:val="0"/>
              <w:spacing w:after="0" w:line="240" w:lineRule="auto"/>
              <w:rPr>
                <w:rFonts w:ascii="Arial" w:hAnsi="Arial"/>
                <w:color w:val="000000"/>
                <w:kern w:val="0"/>
                <w:sz w:val="16"/>
              </w:rPr>
            </w:pPr>
          </w:p>
        </w:tc>
        <w:tc>
          <w:tcPr>
            <w:tcW w:w="7311" w:type="dxa"/>
            <w:gridSpan w:val="10"/>
            <w:tcBorders>
              <w:top w:val="nil"/>
              <w:left w:val="nil"/>
              <w:bottom w:val="nil"/>
              <w:right w:val="nil"/>
            </w:tcBorders>
          </w:tcPr>
          <w:p w14:paraId="161D081C"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BB02F5D" w14:textId="77777777" w:rsidTr="0047705A">
        <w:tc>
          <w:tcPr>
            <w:tcW w:w="10443" w:type="dxa"/>
            <w:gridSpan w:val="14"/>
            <w:tcBorders>
              <w:top w:val="nil"/>
              <w:left w:val="nil"/>
              <w:bottom w:val="nil"/>
              <w:right w:val="nil"/>
            </w:tcBorders>
          </w:tcPr>
          <w:p w14:paraId="367B8528" w14:textId="77777777" w:rsidR="009E6856" w:rsidRDefault="009E6856">
            <w:pPr>
              <w:widowControl w:val="0"/>
              <w:autoSpaceDE w:val="0"/>
              <w:autoSpaceDN w:val="0"/>
              <w:adjustRightInd w:val="0"/>
              <w:spacing w:after="0" w:line="240" w:lineRule="auto"/>
              <w:rPr>
                <w:rFonts w:ascii="Arial" w:hAnsi="Arial"/>
                <w:color w:val="000000"/>
                <w:kern w:val="0"/>
                <w:sz w:val="20"/>
                <w:u w:val="single"/>
              </w:rPr>
            </w:pPr>
            <w:r>
              <w:rPr>
                <w:rFonts w:ascii="Arial" w:hAnsi="Arial"/>
                <w:color w:val="000000"/>
                <w:kern w:val="0"/>
                <w:sz w:val="20"/>
                <w:u w:val="single"/>
              </w:rPr>
              <w:t xml:space="preserve">For further information, please contact.  </w:t>
            </w:r>
          </w:p>
        </w:tc>
      </w:tr>
      <w:tr w:rsidR="009E6856" w14:paraId="361652C1" w14:textId="77777777" w:rsidTr="0047705A">
        <w:tc>
          <w:tcPr>
            <w:tcW w:w="3132" w:type="dxa"/>
            <w:gridSpan w:val="4"/>
            <w:tcBorders>
              <w:top w:val="nil"/>
              <w:left w:val="nil"/>
              <w:bottom w:val="nil"/>
              <w:right w:val="nil"/>
            </w:tcBorders>
          </w:tcPr>
          <w:p w14:paraId="7115E8D6" w14:textId="77777777" w:rsidR="009E6856" w:rsidRDefault="009E6856">
            <w:pPr>
              <w:widowControl w:val="0"/>
              <w:autoSpaceDE w:val="0"/>
              <w:autoSpaceDN w:val="0"/>
              <w:adjustRightInd w:val="0"/>
              <w:spacing w:after="0" w:line="240" w:lineRule="auto"/>
              <w:rPr>
                <w:rFonts w:ascii="Arial" w:hAnsi="Arial"/>
                <w:color w:val="000000"/>
                <w:kern w:val="0"/>
                <w:sz w:val="20"/>
              </w:rPr>
            </w:pPr>
          </w:p>
        </w:tc>
        <w:tc>
          <w:tcPr>
            <w:tcW w:w="7311" w:type="dxa"/>
            <w:gridSpan w:val="10"/>
            <w:tcBorders>
              <w:top w:val="nil"/>
              <w:left w:val="nil"/>
              <w:bottom w:val="nil"/>
              <w:right w:val="nil"/>
            </w:tcBorders>
          </w:tcPr>
          <w:p w14:paraId="709242B7"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C0E08F9" w14:textId="77777777" w:rsidTr="0047705A">
        <w:tc>
          <w:tcPr>
            <w:tcW w:w="5220" w:type="dxa"/>
            <w:gridSpan w:val="8"/>
            <w:tcBorders>
              <w:top w:val="nil"/>
              <w:left w:val="nil"/>
              <w:bottom w:val="nil"/>
              <w:right w:val="nil"/>
            </w:tcBorders>
          </w:tcPr>
          <w:p w14:paraId="11717BBA"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 xml:space="preserve">1.4. Emergency telephone number </w:t>
            </w:r>
          </w:p>
        </w:tc>
        <w:tc>
          <w:tcPr>
            <w:tcW w:w="5223" w:type="dxa"/>
            <w:gridSpan w:val="6"/>
            <w:tcBorders>
              <w:top w:val="nil"/>
              <w:left w:val="nil"/>
              <w:bottom w:val="nil"/>
              <w:right w:val="nil"/>
            </w:tcBorders>
          </w:tcPr>
          <w:p w14:paraId="49A4383B"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69D2DB45" w14:textId="77777777" w:rsidTr="0047705A">
        <w:tc>
          <w:tcPr>
            <w:tcW w:w="10443" w:type="dxa"/>
            <w:gridSpan w:val="14"/>
            <w:tcBorders>
              <w:top w:val="nil"/>
              <w:left w:val="nil"/>
              <w:bottom w:val="nil"/>
              <w:right w:val="nil"/>
            </w:tcBorders>
          </w:tcPr>
          <w:p w14:paraId="017B149F"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8DCB366" w14:textId="77777777" w:rsidTr="0047705A">
        <w:tc>
          <w:tcPr>
            <w:tcW w:w="5220" w:type="dxa"/>
            <w:gridSpan w:val="8"/>
            <w:tcBorders>
              <w:top w:val="nil"/>
              <w:left w:val="nil"/>
              <w:bottom w:val="nil"/>
              <w:right w:val="nil"/>
            </w:tcBorders>
          </w:tcPr>
          <w:p w14:paraId="5932D928"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Emergency telephone </w:t>
            </w:r>
          </w:p>
        </w:tc>
        <w:tc>
          <w:tcPr>
            <w:tcW w:w="5223" w:type="dxa"/>
            <w:gridSpan w:val="6"/>
            <w:tcBorders>
              <w:top w:val="nil"/>
              <w:left w:val="nil"/>
              <w:bottom w:val="nil"/>
              <w:right w:val="nil"/>
            </w:tcBorders>
          </w:tcPr>
          <w:p w14:paraId="0EC1B8D6" w14:textId="77777777" w:rsidR="009E6856" w:rsidRDefault="009E6856">
            <w:pPr>
              <w:widowControl w:val="0"/>
              <w:autoSpaceDE w:val="0"/>
              <w:autoSpaceDN w:val="0"/>
              <w:adjustRightInd w:val="0"/>
              <w:spacing w:after="0" w:line="240" w:lineRule="auto"/>
              <w:rPr>
                <w:rFonts w:ascii="Arial" w:hAnsi="Arial"/>
                <w:color w:val="000000"/>
                <w:kern w:val="0"/>
                <w:sz w:val="20"/>
              </w:rPr>
            </w:pPr>
          </w:p>
        </w:tc>
      </w:tr>
      <w:tr w:rsidR="009E6856" w14:paraId="4150C57B" w14:textId="77777777" w:rsidTr="0047705A">
        <w:tc>
          <w:tcPr>
            <w:tcW w:w="10443" w:type="dxa"/>
            <w:gridSpan w:val="14"/>
            <w:tcBorders>
              <w:top w:val="nil"/>
              <w:left w:val="nil"/>
              <w:bottom w:val="nil"/>
              <w:right w:val="nil"/>
            </w:tcBorders>
          </w:tcPr>
          <w:p w14:paraId="05DB18BD"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CAB36A3" w14:textId="77777777" w:rsidTr="0047705A">
        <w:tc>
          <w:tcPr>
            <w:tcW w:w="10443" w:type="dxa"/>
            <w:gridSpan w:val="14"/>
            <w:tcBorders>
              <w:top w:val="single" w:sz="6" w:space="0" w:color="auto"/>
              <w:left w:val="single" w:sz="6" w:space="0" w:color="auto"/>
              <w:bottom w:val="single" w:sz="6" w:space="0" w:color="auto"/>
              <w:right w:val="single" w:sz="6" w:space="0" w:color="auto"/>
            </w:tcBorders>
          </w:tcPr>
          <w:p w14:paraId="52B4C9B6"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Emergency telephone  §45 - (EC)1272/2008  </w:t>
            </w:r>
          </w:p>
        </w:tc>
      </w:tr>
      <w:tr w:rsidR="009E6856" w14:paraId="76B30BFA" w14:textId="77777777" w:rsidTr="0047705A">
        <w:tc>
          <w:tcPr>
            <w:tcW w:w="5220" w:type="dxa"/>
            <w:gridSpan w:val="8"/>
            <w:tcBorders>
              <w:top w:val="single" w:sz="6" w:space="0" w:color="auto"/>
              <w:left w:val="single" w:sz="6" w:space="0" w:color="auto"/>
              <w:bottom w:val="single" w:sz="6" w:space="0" w:color="auto"/>
              <w:right w:val="single" w:sz="6" w:space="0" w:color="auto"/>
            </w:tcBorders>
          </w:tcPr>
          <w:p w14:paraId="4F5BFE27"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Europe </w:t>
            </w:r>
          </w:p>
        </w:tc>
        <w:tc>
          <w:tcPr>
            <w:tcW w:w="5223" w:type="dxa"/>
            <w:gridSpan w:val="6"/>
            <w:tcBorders>
              <w:top w:val="single" w:sz="6" w:space="0" w:color="auto"/>
              <w:left w:val="single" w:sz="6" w:space="0" w:color="auto"/>
              <w:bottom w:val="single" w:sz="6" w:space="0" w:color="auto"/>
              <w:right w:val="single" w:sz="6" w:space="0" w:color="auto"/>
            </w:tcBorders>
          </w:tcPr>
          <w:p w14:paraId="17321096"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112  </w:t>
            </w:r>
          </w:p>
        </w:tc>
      </w:tr>
      <w:tr w:rsidR="009E6856" w14:paraId="5A3F673B" w14:textId="77777777" w:rsidTr="0047705A">
        <w:tc>
          <w:tcPr>
            <w:tcW w:w="5220" w:type="dxa"/>
            <w:gridSpan w:val="8"/>
            <w:tcBorders>
              <w:top w:val="single" w:sz="6" w:space="0" w:color="auto"/>
              <w:left w:val="single" w:sz="6" w:space="0" w:color="auto"/>
              <w:bottom w:val="single" w:sz="6" w:space="0" w:color="auto"/>
              <w:right w:val="single" w:sz="6" w:space="0" w:color="auto"/>
            </w:tcBorders>
          </w:tcPr>
          <w:p w14:paraId="4DDF6C95"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lastRenderedPageBreak/>
              <w:t xml:space="preserve">Australia </w:t>
            </w:r>
          </w:p>
        </w:tc>
        <w:tc>
          <w:tcPr>
            <w:tcW w:w="5223" w:type="dxa"/>
            <w:gridSpan w:val="6"/>
            <w:tcBorders>
              <w:top w:val="single" w:sz="6" w:space="0" w:color="auto"/>
              <w:left w:val="single" w:sz="6" w:space="0" w:color="auto"/>
              <w:bottom w:val="single" w:sz="6" w:space="0" w:color="auto"/>
              <w:right w:val="single" w:sz="6" w:space="0" w:color="auto"/>
            </w:tcBorders>
          </w:tcPr>
          <w:p w14:paraId="0F55663A"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000  </w:t>
            </w:r>
          </w:p>
        </w:tc>
      </w:tr>
      <w:tr w:rsidR="009E6856" w14:paraId="324889B8" w14:textId="77777777" w:rsidTr="0047705A">
        <w:tc>
          <w:tcPr>
            <w:tcW w:w="5220" w:type="dxa"/>
            <w:gridSpan w:val="8"/>
            <w:tcBorders>
              <w:top w:val="single" w:sz="6" w:space="0" w:color="auto"/>
              <w:left w:val="single" w:sz="6" w:space="0" w:color="auto"/>
              <w:bottom w:val="single" w:sz="6" w:space="0" w:color="auto"/>
              <w:right w:val="single" w:sz="6" w:space="0" w:color="auto"/>
            </w:tcBorders>
          </w:tcPr>
          <w:p w14:paraId="4D682A0F"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UNITED STATES </w:t>
            </w:r>
          </w:p>
        </w:tc>
        <w:tc>
          <w:tcPr>
            <w:tcW w:w="5223" w:type="dxa"/>
            <w:gridSpan w:val="6"/>
            <w:tcBorders>
              <w:top w:val="single" w:sz="6" w:space="0" w:color="auto"/>
              <w:left w:val="single" w:sz="6" w:space="0" w:color="auto"/>
              <w:bottom w:val="single" w:sz="6" w:space="0" w:color="auto"/>
              <w:right w:val="single" w:sz="6" w:space="0" w:color="auto"/>
            </w:tcBorders>
          </w:tcPr>
          <w:p w14:paraId="3022634F"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911  </w:t>
            </w:r>
          </w:p>
        </w:tc>
      </w:tr>
      <w:tr w:rsidR="009E6856" w14:paraId="0295A099" w14:textId="77777777" w:rsidTr="0047705A">
        <w:tc>
          <w:tcPr>
            <w:tcW w:w="5220" w:type="dxa"/>
            <w:gridSpan w:val="8"/>
            <w:tcBorders>
              <w:top w:val="single" w:sz="6" w:space="0" w:color="auto"/>
              <w:left w:val="single" w:sz="6" w:space="0" w:color="auto"/>
              <w:bottom w:val="single" w:sz="6" w:space="0" w:color="auto"/>
              <w:right w:val="single" w:sz="6" w:space="0" w:color="auto"/>
            </w:tcBorders>
          </w:tcPr>
          <w:p w14:paraId="23D81E47"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United Kingdom </w:t>
            </w:r>
          </w:p>
        </w:tc>
        <w:tc>
          <w:tcPr>
            <w:tcW w:w="5223" w:type="dxa"/>
            <w:gridSpan w:val="6"/>
            <w:tcBorders>
              <w:top w:val="single" w:sz="6" w:space="0" w:color="auto"/>
              <w:left w:val="single" w:sz="6" w:space="0" w:color="auto"/>
              <w:bottom w:val="single" w:sz="6" w:space="0" w:color="auto"/>
              <w:right w:val="single" w:sz="6" w:space="0" w:color="auto"/>
            </w:tcBorders>
          </w:tcPr>
          <w:p w14:paraId="350E59BE"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999  </w:t>
            </w:r>
          </w:p>
        </w:tc>
      </w:tr>
      <w:tr w:rsidR="009E6856" w14:paraId="457ADE40" w14:textId="77777777" w:rsidTr="0047705A">
        <w:tc>
          <w:tcPr>
            <w:tcW w:w="3132" w:type="dxa"/>
            <w:gridSpan w:val="4"/>
            <w:tcBorders>
              <w:top w:val="nil"/>
              <w:left w:val="nil"/>
              <w:bottom w:val="nil"/>
              <w:right w:val="nil"/>
            </w:tcBorders>
          </w:tcPr>
          <w:p w14:paraId="413EC780" w14:textId="77777777" w:rsidR="009E6856" w:rsidRDefault="009E6856">
            <w:pPr>
              <w:widowControl w:val="0"/>
              <w:autoSpaceDE w:val="0"/>
              <w:autoSpaceDN w:val="0"/>
              <w:adjustRightInd w:val="0"/>
              <w:spacing w:after="0" w:line="240" w:lineRule="auto"/>
              <w:rPr>
                <w:rFonts w:ascii="Arial" w:hAnsi="Arial"/>
                <w:b/>
                <w:color w:val="000000"/>
                <w:kern w:val="0"/>
                <w:sz w:val="20"/>
              </w:rPr>
            </w:pPr>
          </w:p>
        </w:tc>
        <w:tc>
          <w:tcPr>
            <w:tcW w:w="7311" w:type="dxa"/>
            <w:gridSpan w:val="10"/>
            <w:tcBorders>
              <w:top w:val="nil"/>
              <w:left w:val="nil"/>
              <w:bottom w:val="nil"/>
              <w:right w:val="nil"/>
            </w:tcBorders>
          </w:tcPr>
          <w:p w14:paraId="20786301"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E164B1D" w14:textId="77777777" w:rsidTr="0047705A">
        <w:tc>
          <w:tcPr>
            <w:tcW w:w="10443" w:type="dxa"/>
            <w:gridSpan w:val="14"/>
            <w:tcBorders>
              <w:top w:val="nil"/>
              <w:left w:val="nil"/>
              <w:bottom w:val="nil"/>
              <w:right w:val="nil"/>
            </w:tcBorders>
          </w:tcPr>
          <w:p w14:paraId="15AD22A2"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475E647" w14:textId="77777777" w:rsidTr="0047705A">
        <w:tc>
          <w:tcPr>
            <w:tcW w:w="10443" w:type="dxa"/>
            <w:gridSpan w:val="14"/>
            <w:tcBorders>
              <w:top w:val="single" w:sz="6" w:space="0" w:color="auto"/>
              <w:left w:val="single" w:sz="6" w:space="0" w:color="auto"/>
              <w:bottom w:val="single" w:sz="6" w:space="0" w:color="auto"/>
              <w:right w:val="single" w:sz="6" w:space="0" w:color="auto"/>
            </w:tcBorders>
            <w:shd w:val="clear" w:color="auto" w:fill="C0C0C0"/>
          </w:tcPr>
          <w:p w14:paraId="284C5C19" w14:textId="77777777" w:rsidR="009E6856" w:rsidRDefault="009E6856">
            <w:pPr>
              <w:widowControl w:val="0"/>
              <w:autoSpaceDE w:val="0"/>
              <w:autoSpaceDN w:val="0"/>
              <w:adjustRightInd w:val="0"/>
              <w:spacing w:after="0" w:line="240" w:lineRule="auto"/>
              <w:jc w:val="center"/>
              <w:rPr>
                <w:rFonts w:ascii="Arial" w:hAnsi="Arial"/>
                <w:b/>
                <w:color w:val="000000"/>
                <w:kern w:val="0"/>
              </w:rPr>
            </w:pPr>
            <w:r>
              <w:rPr>
                <w:rFonts w:ascii="Arial" w:hAnsi="Arial"/>
                <w:b/>
                <w:color w:val="000000"/>
                <w:kern w:val="0"/>
              </w:rPr>
              <w:t xml:space="preserve">Section 2: HAZARDS IDENTIFICATION </w:t>
            </w:r>
          </w:p>
        </w:tc>
      </w:tr>
      <w:tr w:rsidR="009E6856" w14:paraId="49EB9147" w14:textId="77777777" w:rsidTr="0047705A">
        <w:tc>
          <w:tcPr>
            <w:tcW w:w="3132" w:type="dxa"/>
            <w:gridSpan w:val="4"/>
            <w:tcBorders>
              <w:top w:val="nil"/>
              <w:left w:val="nil"/>
              <w:bottom w:val="nil"/>
              <w:right w:val="nil"/>
            </w:tcBorders>
          </w:tcPr>
          <w:p w14:paraId="0A0FF84E" w14:textId="77777777" w:rsidR="009E6856" w:rsidRDefault="009E6856">
            <w:pPr>
              <w:widowControl w:val="0"/>
              <w:autoSpaceDE w:val="0"/>
              <w:autoSpaceDN w:val="0"/>
              <w:adjustRightInd w:val="0"/>
              <w:spacing w:after="0" w:line="240" w:lineRule="auto"/>
              <w:rPr>
                <w:rFonts w:ascii="Arial" w:hAnsi="Arial"/>
                <w:b/>
                <w:color w:val="000000"/>
                <w:kern w:val="0"/>
                <w:sz w:val="18"/>
              </w:rPr>
            </w:pPr>
          </w:p>
        </w:tc>
        <w:tc>
          <w:tcPr>
            <w:tcW w:w="7311" w:type="dxa"/>
            <w:gridSpan w:val="10"/>
            <w:tcBorders>
              <w:top w:val="nil"/>
              <w:left w:val="nil"/>
              <w:bottom w:val="nil"/>
              <w:right w:val="nil"/>
            </w:tcBorders>
          </w:tcPr>
          <w:p w14:paraId="21B578E4"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342EEC2" w14:textId="77777777" w:rsidTr="0047705A">
        <w:tc>
          <w:tcPr>
            <w:tcW w:w="10443" w:type="dxa"/>
            <w:gridSpan w:val="14"/>
            <w:tcBorders>
              <w:top w:val="nil"/>
              <w:left w:val="nil"/>
              <w:bottom w:val="nil"/>
              <w:right w:val="nil"/>
            </w:tcBorders>
          </w:tcPr>
          <w:p w14:paraId="6D313173"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r>
              <w:rPr>
                <w:rFonts w:ascii="Arial" w:hAnsi="Arial"/>
                <w:b/>
                <w:color w:val="000000"/>
                <w:kern w:val="0"/>
                <w:sz w:val="20"/>
                <w:u w:val="single"/>
              </w:rPr>
              <w:t xml:space="preserve">2.1. Classification of the substance or mixture  </w:t>
            </w:r>
          </w:p>
        </w:tc>
      </w:tr>
      <w:tr w:rsidR="009E6856" w14:paraId="491B0316" w14:textId="77777777" w:rsidTr="0047705A">
        <w:tc>
          <w:tcPr>
            <w:tcW w:w="10443" w:type="dxa"/>
            <w:gridSpan w:val="14"/>
            <w:tcBorders>
              <w:top w:val="nil"/>
              <w:left w:val="nil"/>
              <w:bottom w:val="nil"/>
              <w:right w:val="nil"/>
            </w:tcBorders>
          </w:tcPr>
          <w:p w14:paraId="09CE4433"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D6EF77D" w14:textId="77777777" w:rsidTr="0047705A">
        <w:tc>
          <w:tcPr>
            <w:tcW w:w="3132" w:type="dxa"/>
            <w:gridSpan w:val="4"/>
            <w:tcBorders>
              <w:top w:val="nil"/>
              <w:left w:val="nil"/>
              <w:bottom w:val="nil"/>
              <w:right w:val="nil"/>
            </w:tcBorders>
          </w:tcPr>
          <w:p w14:paraId="2C52436D"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Regulation (EC) No 1272/2008 </w:t>
            </w:r>
          </w:p>
        </w:tc>
        <w:tc>
          <w:tcPr>
            <w:tcW w:w="7311" w:type="dxa"/>
            <w:gridSpan w:val="10"/>
            <w:tcBorders>
              <w:top w:val="nil"/>
              <w:left w:val="nil"/>
              <w:bottom w:val="nil"/>
              <w:right w:val="nil"/>
            </w:tcBorders>
          </w:tcPr>
          <w:p w14:paraId="6AF17DAB"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095E1BDB" w14:textId="77777777" w:rsidTr="0047705A">
        <w:tc>
          <w:tcPr>
            <w:tcW w:w="7308" w:type="dxa"/>
            <w:gridSpan w:val="11"/>
            <w:tcBorders>
              <w:top w:val="single" w:sz="6" w:space="0" w:color="auto"/>
              <w:left w:val="single" w:sz="6" w:space="0" w:color="auto"/>
              <w:bottom w:val="single" w:sz="6" w:space="0" w:color="auto"/>
              <w:right w:val="single" w:sz="6" w:space="0" w:color="auto"/>
            </w:tcBorders>
          </w:tcPr>
          <w:p w14:paraId="351965AE"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Skin corrosion/irritation </w:t>
            </w:r>
          </w:p>
        </w:tc>
        <w:tc>
          <w:tcPr>
            <w:tcW w:w="3135" w:type="dxa"/>
            <w:gridSpan w:val="3"/>
            <w:tcBorders>
              <w:top w:val="single" w:sz="6" w:space="0" w:color="auto"/>
              <w:left w:val="single" w:sz="6" w:space="0" w:color="auto"/>
              <w:bottom w:val="single" w:sz="6" w:space="0" w:color="auto"/>
              <w:right w:val="single" w:sz="6" w:space="0" w:color="auto"/>
            </w:tcBorders>
          </w:tcPr>
          <w:p w14:paraId="2A5E93F0"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Category 1  - (H314)  </w:t>
            </w:r>
          </w:p>
        </w:tc>
      </w:tr>
      <w:tr w:rsidR="009E6856" w14:paraId="4A78FF92" w14:textId="77777777" w:rsidTr="0047705A">
        <w:tc>
          <w:tcPr>
            <w:tcW w:w="7308" w:type="dxa"/>
            <w:gridSpan w:val="11"/>
            <w:tcBorders>
              <w:top w:val="single" w:sz="6" w:space="0" w:color="auto"/>
              <w:left w:val="single" w:sz="6" w:space="0" w:color="auto"/>
              <w:bottom w:val="single" w:sz="6" w:space="0" w:color="auto"/>
              <w:right w:val="single" w:sz="6" w:space="0" w:color="auto"/>
            </w:tcBorders>
          </w:tcPr>
          <w:p w14:paraId="7A5F66D7"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Serious eye damage/eye irritation </w:t>
            </w:r>
          </w:p>
        </w:tc>
        <w:tc>
          <w:tcPr>
            <w:tcW w:w="3135" w:type="dxa"/>
            <w:gridSpan w:val="3"/>
            <w:tcBorders>
              <w:top w:val="single" w:sz="6" w:space="0" w:color="auto"/>
              <w:left w:val="single" w:sz="6" w:space="0" w:color="auto"/>
              <w:bottom w:val="single" w:sz="6" w:space="0" w:color="auto"/>
              <w:right w:val="single" w:sz="6" w:space="0" w:color="auto"/>
            </w:tcBorders>
          </w:tcPr>
          <w:p w14:paraId="38F92E7B"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Category 1  - (H318)  </w:t>
            </w:r>
          </w:p>
        </w:tc>
      </w:tr>
      <w:tr w:rsidR="009E6856" w14:paraId="1001470F" w14:textId="77777777" w:rsidTr="0047705A">
        <w:tc>
          <w:tcPr>
            <w:tcW w:w="7308" w:type="dxa"/>
            <w:gridSpan w:val="11"/>
            <w:tcBorders>
              <w:top w:val="single" w:sz="6" w:space="0" w:color="auto"/>
              <w:left w:val="single" w:sz="6" w:space="0" w:color="auto"/>
              <w:bottom w:val="single" w:sz="6" w:space="0" w:color="auto"/>
              <w:right w:val="single" w:sz="6" w:space="0" w:color="auto"/>
            </w:tcBorders>
          </w:tcPr>
          <w:p w14:paraId="1EF16A8B"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Chronic aquatic toxicity </w:t>
            </w:r>
          </w:p>
        </w:tc>
        <w:tc>
          <w:tcPr>
            <w:tcW w:w="3135" w:type="dxa"/>
            <w:gridSpan w:val="3"/>
            <w:tcBorders>
              <w:top w:val="single" w:sz="6" w:space="0" w:color="auto"/>
              <w:left w:val="single" w:sz="6" w:space="0" w:color="auto"/>
              <w:bottom w:val="single" w:sz="6" w:space="0" w:color="auto"/>
              <w:right w:val="single" w:sz="6" w:space="0" w:color="auto"/>
            </w:tcBorders>
          </w:tcPr>
          <w:p w14:paraId="2E911C8E"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Category 3  - (H412)  </w:t>
            </w:r>
          </w:p>
        </w:tc>
      </w:tr>
      <w:tr w:rsidR="009E6856" w14:paraId="7F31457E" w14:textId="77777777" w:rsidTr="0047705A">
        <w:tc>
          <w:tcPr>
            <w:tcW w:w="3132" w:type="dxa"/>
            <w:gridSpan w:val="4"/>
            <w:tcBorders>
              <w:top w:val="nil"/>
              <w:left w:val="nil"/>
              <w:bottom w:val="nil"/>
              <w:right w:val="nil"/>
            </w:tcBorders>
          </w:tcPr>
          <w:p w14:paraId="1C0FCB44" w14:textId="77777777" w:rsidR="009E6856" w:rsidRDefault="009E6856">
            <w:pPr>
              <w:widowControl w:val="0"/>
              <w:autoSpaceDE w:val="0"/>
              <w:autoSpaceDN w:val="0"/>
              <w:adjustRightInd w:val="0"/>
              <w:spacing w:after="0" w:line="240" w:lineRule="auto"/>
              <w:rPr>
                <w:rFonts w:ascii="Arial" w:hAnsi="Arial"/>
                <w:b/>
                <w:color w:val="000000"/>
                <w:kern w:val="0"/>
                <w:sz w:val="20"/>
              </w:rPr>
            </w:pPr>
          </w:p>
        </w:tc>
        <w:tc>
          <w:tcPr>
            <w:tcW w:w="7311" w:type="dxa"/>
            <w:gridSpan w:val="10"/>
            <w:tcBorders>
              <w:top w:val="nil"/>
              <w:left w:val="nil"/>
              <w:bottom w:val="nil"/>
              <w:right w:val="nil"/>
            </w:tcBorders>
          </w:tcPr>
          <w:p w14:paraId="24F5A7C0"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668E7804" w14:textId="77777777" w:rsidTr="0047705A">
        <w:tc>
          <w:tcPr>
            <w:tcW w:w="10443" w:type="dxa"/>
            <w:gridSpan w:val="14"/>
            <w:tcBorders>
              <w:top w:val="nil"/>
              <w:left w:val="nil"/>
              <w:bottom w:val="nil"/>
              <w:right w:val="nil"/>
            </w:tcBorders>
          </w:tcPr>
          <w:p w14:paraId="2043DD53"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r>
              <w:rPr>
                <w:rFonts w:ascii="Arial" w:hAnsi="Arial"/>
                <w:b/>
                <w:color w:val="000000"/>
                <w:kern w:val="0"/>
                <w:sz w:val="20"/>
                <w:u w:val="single"/>
              </w:rPr>
              <w:t xml:space="preserve">2.2. Label elements  </w:t>
            </w:r>
          </w:p>
        </w:tc>
      </w:tr>
      <w:tr w:rsidR="009E6856" w14:paraId="25D5C192" w14:textId="77777777" w:rsidTr="0047705A">
        <w:tc>
          <w:tcPr>
            <w:tcW w:w="3132" w:type="dxa"/>
            <w:gridSpan w:val="4"/>
            <w:tcBorders>
              <w:top w:val="nil"/>
              <w:left w:val="nil"/>
              <w:bottom w:val="nil"/>
              <w:right w:val="nil"/>
            </w:tcBorders>
          </w:tcPr>
          <w:p w14:paraId="029F1A82" w14:textId="77777777" w:rsidR="009E6856" w:rsidRDefault="009E6856">
            <w:pPr>
              <w:widowControl w:val="0"/>
              <w:autoSpaceDE w:val="0"/>
              <w:autoSpaceDN w:val="0"/>
              <w:adjustRightInd w:val="0"/>
              <w:spacing w:after="0" w:line="240" w:lineRule="auto"/>
              <w:rPr>
                <w:rFonts w:ascii="Arial" w:hAnsi="Arial"/>
                <w:b/>
                <w:color w:val="000000"/>
                <w:kern w:val="0"/>
                <w:sz w:val="20"/>
              </w:rPr>
            </w:pPr>
          </w:p>
        </w:tc>
        <w:tc>
          <w:tcPr>
            <w:tcW w:w="7311" w:type="dxa"/>
            <w:gridSpan w:val="10"/>
            <w:tcBorders>
              <w:top w:val="nil"/>
              <w:left w:val="nil"/>
              <w:bottom w:val="nil"/>
              <w:right w:val="nil"/>
            </w:tcBorders>
          </w:tcPr>
          <w:p w14:paraId="2CC893AB"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677A02C" w14:textId="77777777" w:rsidTr="0047705A">
        <w:tc>
          <w:tcPr>
            <w:tcW w:w="10443" w:type="dxa"/>
            <w:gridSpan w:val="1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435"/>
            </w:tblGrid>
            <w:tr w:rsidR="009E6856" w14:paraId="1D94F422" w14:textId="77777777">
              <w:tc>
                <w:tcPr>
                  <w:tcW w:w="10435" w:type="dxa"/>
                </w:tcPr>
                <w:p w14:paraId="146FBC3C" w14:textId="77777777" w:rsidR="009E6856" w:rsidRDefault="008018C1">
                  <w:pPr>
                    <w:widowControl w:val="0"/>
                    <w:autoSpaceDE w:val="0"/>
                    <w:autoSpaceDN w:val="0"/>
                    <w:adjustRightInd w:val="0"/>
                    <w:spacing w:after="0" w:line="240" w:lineRule="auto"/>
                    <w:rPr>
                      <w:rFonts w:ascii="Courier" w:hAnsi="Courier"/>
                      <w:kern w:val="0"/>
                    </w:rPr>
                  </w:pPr>
                  <w:r>
                    <w:rPr>
                      <w:rFonts w:ascii="Courier" w:hAnsi="Courier"/>
                      <w:kern w:val="0"/>
                    </w:rPr>
                    <w:pict w14:anchorId="6E348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6" o:title=""/>
                      </v:shape>
                    </w:pict>
                  </w:r>
                </w:p>
              </w:tc>
            </w:tr>
          </w:tbl>
          <w:p w14:paraId="766687E0"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03685E1E" w14:textId="77777777" w:rsidTr="0047705A">
        <w:tc>
          <w:tcPr>
            <w:tcW w:w="3132" w:type="dxa"/>
            <w:gridSpan w:val="4"/>
            <w:tcBorders>
              <w:top w:val="nil"/>
              <w:left w:val="nil"/>
              <w:bottom w:val="nil"/>
              <w:right w:val="nil"/>
            </w:tcBorders>
          </w:tcPr>
          <w:p w14:paraId="4648A54E" w14:textId="77777777" w:rsidR="009E6856" w:rsidRDefault="009E6856">
            <w:pPr>
              <w:widowControl w:val="0"/>
              <w:autoSpaceDE w:val="0"/>
              <w:autoSpaceDN w:val="0"/>
              <w:adjustRightInd w:val="0"/>
              <w:spacing w:after="0" w:line="240" w:lineRule="auto"/>
              <w:rPr>
                <w:rFonts w:ascii="Arial" w:hAnsi="Arial"/>
                <w:color w:val="000000"/>
                <w:kern w:val="0"/>
                <w:sz w:val="16"/>
              </w:rPr>
            </w:pPr>
          </w:p>
        </w:tc>
        <w:tc>
          <w:tcPr>
            <w:tcW w:w="7311" w:type="dxa"/>
            <w:gridSpan w:val="10"/>
            <w:tcBorders>
              <w:top w:val="nil"/>
              <w:left w:val="nil"/>
              <w:bottom w:val="nil"/>
              <w:right w:val="nil"/>
            </w:tcBorders>
          </w:tcPr>
          <w:p w14:paraId="6BFA7BB2"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602E46E8" w14:textId="77777777" w:rsidTr="0047705A">
        <w:tc>
          <w:tcPr>
            <w:tcW w:w="3132" w:type="dxa"/>
            <w:gridSpan w:val="4"/>
            <w:tcBorders>
              <w:top w:val="nil"/>
              <w:left w:val="nil"/>
              <w:bottom w:val="nil"/>
              <w:right w:val="nil"/>
            </w:tcBorders>
          </w:tcPr>
          <w:p w14:paraId="55EF6184" w14:textId="77777777" w:rsidR="009E6856" w:rsidRDefault="009E6856">
            <w:pPr>
              <w:widowControl w:val="0"/>
              <w:autoSpaceDE w:val="0"/>
              <w:autoSpaceDN w:val="0"/>
              <w:adjustRightInd w:val="0"/>
              <w:spacing w:after="0" w:line="240" w:lineRule="auto"/>
              <w:rPr>
                <w:rFonts w:ascii="Arial" w:hAnsi="Arial"/>
                <w:color w:val="000000"/>
                <w:kern w:val="0"/>
                <w:sz w:val="16"/>
              </w:rPr>
            </w:pPr>
          </w:p>
        </w:tc>
        <w:tc>
          <w:tcPr>
            <w:tcW w:w="7311" w:type="dxa"/>
            <w:gridSpan w:val="10"/>
            <w:tcBorders>
              <w:top w:val="nil"/>
              <w:left w:val="nil"/>
              <w:bottom w:val="nil"/>
              <w:right w:val="nil"/>
            </w:tcBorders>
          </w:tcPr>
          <w:p w14:paraId="5B7CDCC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2D32878" w14:textId="77777777" w:rsidTr="0047705A">
        <w:tc>
          <w:tcPr>
            <w:tcW w:w="3132" w:type="dxa"/>
            <w:gridSpan w:val="4"/>
            <w:tcBorders>
              <w:top w:val="nil"/>
              <w:left w:val="nil"/>
              <w:bottom w:val="nil"/>
              <w:right w:val="nil"/>
            </w:tcBorders>
          </w:tcPr>
          <w:p w14:paraId="6A632E36"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Signal word </w:t>
            </w:r>
          </w:p>
        </w:tc>
        <w:tc>
          <w:tcPr>
            <w:tcW w:w="7311" w:type="dxa"/>
            <w:gridSpan w:val="10"/>
            <w:tcBorders>
              <w:top w:val="nil"/>
              <w:left w:val="nil"/>
              <w:bottom w:val="nil"/>
              <w:right w:val="nil"/>
            </w:tcBorders>
          </w:tcPr>
          <w:p w14:paraId="79F0B816"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Danger  </w:t>
            </w:r>
          </w:p>
        </w:tc>
      </w:tr>
      <w:tr w:rsidR="009E6856" w14:paraId="185075E7" w14:textId="77777777" w:rsidTr="0047705A">
        <w:tc>
          <w:tcPr>
            <w:tcW w:w="10443" w:type="dxa"/>
            <w:gridSpan w:val="14"/>
            <w:tcBorders>
              <w:top w:val="nil"/>
              <w:left w:val="nil"/>
              <w:bottom w:val="nil"/>
              <w:right w:val="nil"/>
            </w:tcBorders>
          </w:tcPr>
          <w:p w14:paraId="19C43C78"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EEB1420" w14:textId="77777777" w:rsidTr="0047705A">
        <w:tc>
          <w:tcPr>
            <w:tcW w:w="10443" w:type="dxa"/>
            <w:gridSpan w:val="14"/>
            <w:tcBorders>
              <w:top w:val="nil"/>
              <w:left w:val="nil"/>
              <w:bottom w:val="nil"/>
              <w:right w:val="nil"/>
            </w:tcBorders>
          </w:tcPr>
          <w:p w14:paraId="61C7DC22"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Hazard Statements</w:t>
            </w:r>
          </w:p>
          <w:p w14:paraId="4B54ED8D"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H318 - Causes serious eye damage</w:t>
            </w:r>
          </w:p>
          <w:p w14:paraId="142A14F7"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H314 - Causes severe skin burns and eye damage</w:t>
            </w:r>
          </w:p>
          <w:p w14:paraId="2D72F9EF"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H412 - Harmful to aquatic life with long lasting effects  </w:t>
            </w:r>
          </w:p>
        </w:tc>
      </w:tr>
      <w:tr w:rsidR="009E6856" w14:paraId="06B76AB3" w14:textId="77777777" w:rsidTr="0047705A">
        <w:tc>
          <w:tcPr>
            <w:tcW w:w="3132" w:type="dxa"/>
            <w:gridSpan w:val="4"/>
            <w:tcBorders>
              <w:top w:val="nil"/>
              <w:left w:val="nil"/>
              <w:bottom w:val="nil"/>
              <w:right w:val="nil"/>
            </w:tcBorders>
          </w:tcPr>
          <w:p w14:paraId="0B6FE259" w14:textId="77777777" w:rsidR="009E6856" w:rsidRDefault="009E6856">
            <w:pPr>
              <w:widowControl w:val="0"/>
              <w:autoSpaceDE w:val="0"/>
              <w:autoSpaceDN w:val="0"/>
              <w:adjustRightInd w:val="0"/>
              <w:spacing w:after="0" w:line="240" w:lineRule="auto"/>
              <w:rPr>
                <w:rFonts w:ascii="Arial" w:hAnsi="Arial"/>
                <w:color w:val="000000"/>
                <w:kern w:val="0"/>
                <w:sz w:val="20"/>
              </w:rPr>
            </w:pPr>
          </w:p>
        </w:tc>
        <w:tc>
          <w:tcPr>
            <w:tcW w:w="7311" w:type="dxa"/>
            <w:gridSpan w:val="10"/>
            <w:tcBorders>
              <w:top w:val="nil"/>
              <w:left w:val="nil"/>
              <w:bottom w:val="nil"/>
              <w:right w:val="nil"/>
            </w:tcBorders>
          </w:tcPr>
          <w:p w14:paraId="5E4B3830"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4B7B59D" w14:textId="77777777" w:rsidTr="0047705A">
        <w:tc>
          <w:tcPr>
            <w:tcW w:w="10443" w:type="dxa"/>
            <w:gridSpan w:val="14"/>
            <w:tcBorders>
              <w:top w:val="nil"/>
              <w:left w:val="nil"/>
              <w:bottom w:val="nil"/>
              <w:right w:val="nil"/>
            </w:tcBorders>
          </w:tcPr>
          <w:p w14:paraId="4584FFA9"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Precautionary Statements - EU (§28, 1272/2008)</w:t>
            </w:r>
          </w:p>
          <w:p w14:paraId="1A50DDCC"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P101 - If medical advice is needed, have product container or label at hand</w:t>
            </w:r>
          </w:p>
          <w:p w14:paraId="2B59A810"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P102 - Keep out of reach of children</w:t>
            </w:r>
          </w:p>
          <w:p w14:paraId="29913632"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P280 - Wear eye protection/ face protection</w:t>
            </w:r>
          </w:p>
          <w:p w14:paraId="42D8E179"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P260 - Do not breathe dusts or mists</w:t>
            </w:r>
          </w:p>
          <w:p w14:paraId="154EB979"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P264 - Wash skin thoroughly after handling</w:t>
            </w:r>
          </w:p>
          <w:p w14:paraId="082E1A9F"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P273 - Avoid release to the environment</w:t>
            </w:r>
          </w:p>
          <w:p w14:paraId="6BBFFA0F"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P305 + P351 + P338 - IF IN EYES: Rinse cautiously with water for several minutes. Remove contact lenses, if present and easy to do. Continue rinsing</w:t>
            </w:r>
          </w:p>
          <w:p w14:paraId="3EE90969"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P310 - Immediately call a POISON CENTER or doctor</w:t>
            </w:r>
          </w:p>
          <w:p w14:paraId="0D1AD3A5"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P301 + P330 + P331 - IF SWALLOWED: Rinse mouth. Do NOT induce vomiting</w:t>
            </w:r>
          </w:p>
          <w:p w14:paraId="593613E4"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P303 + P361 + P353 - IF ON SKIN (or hair): Take off immediately all contaminated clothing. Rinse skin with water</w:t>
            </w:r>
          </w:p>
          <w:p w14:paraId="0AA5FF74"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P363 - Wash contaminated clothing before reuse</w:t>
            </w:r>
          </w:p>
          <w:p w14:paraId="1D45AEA7"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P304 + P340 - IF INHALED: Remove person to fresh air and keep comfortable for breathing</w:t>
            </w:r>
          </w:p>
          <w:p w14:paraId="154A0846"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P310 - Immediately call a POISON CENTER or doctor</w:t>
            </w:r>
          </w:p>
          <w:p w14:paraId="542C2378"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P405 - Store locked up</w:t>
            </w:r>
          </w:p>
          <w:p w14:paraId="3C599BB8"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P501 - Dispose of contents/containers in accordance with local regulations  </w:t>
            </w:r>
          </w:p>
        </w:tc>
      </w:tr>
      <w:tr w:rsidR="009E6856" w14:paraId="627C3D98" w14:textId="77777777" w:rsidTr="0047705A">
        <w:tc>
          <w:tcPr>
            <w:tcW w:w="3132" w:type="dxa"/>
            <w:gridSpan w:val="4"/>
            <w:tcBorders>
              <w:top w:val="nil"/>
              <w:left w:val="nil"/>
              <w:bottom w:val="nil"/>
              <w:right w:val="nil"/>
            </w:tcBorders>
          </w:tcPr>
          <w:p w14:paraId="26BF24B9" w14:textId="77777777" w:rsidR="009E6856" w:rsidRDefault="009E6856">
            <w:pPr>
              <w:widowControl w:val="0"/>
              <w:autoSpaceDE w:val="0"/>
              <w:autoSpaceDN w:val="0"/>
              <w:adjustRightInd w:val="0"/>
              <w:spacing w:after="0" w:line="240" w:lineRule="auto"/>
              <w:rPr>
                <w:rFonts w:ascii="Arial" w:hAnsi="Arial"/>
                <w:color w:val="000000"/>
                <w:kern w:val="0"/>
                <w:sz w:val="16"/>
              </w:rPr>
            </w:pPr>
          </w:p>
        </w:tc>
        <w:tc>
          <w:tcPr>
            <w:tcW w:w="7311" w:type="dxa"/>
            <w:gridSpan w:val="10"/>
            <w:tcBorders>
              <w:top w:val="nil"/>
              <w:left w:val="nil"/>
              <w:bottom w:val="nil"/>
              <w:right w:val="nil"/>
            </w:tcBorders>
          </w:tcPr>
          <w:p w14:paraId="0DF09B23"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E9CBFD3" w14:textId="77777777" w:rsidTr="0047705A">
        <w:tc>
          <w:tcPr>
            <w:tcW w:w="3132" w:type="dxa"/>
            <w:gridSpan w:val="4"/>
            <w:tcBorders>
              <w:top w:val="nil"/>
              <w:left w:val="nil"/>
              <w:bottom w:val="nil"/>
              <w:right w:val="nil"/>
            </w:tcBorders>
          </w:tcPr>
          <w:p w14:paraId="5353CCAE" w14:textId="77777777" w:rsidR="009E6856" w:rsidRDefault="009E6856">
            <w:pPr>
              <w:widowControl w:val="0"/>
              <w:autoSpaceDE w:val="0"/>
              <w:autoSpaceDN w:val="0"/>
              <w:adjustRightInd w:val="0"/>
              <w:spacing w:after="0" w:line="240" w:lineRule="auto"/>
              <w:rPr>
                <w:rFonts w:ascii="Arial" w:hAnsi="Arial"/>
                <w:color w:val="000000"/>
                <w:kern w:val="0"/>
                <w:sz w:val="20"/>
              </w:rPr>
            </w:pPr>
          </w:p>
        </w:tc>
        <w:tc>
          <w:tcPr>
            <w:tcW w:w="7311" w:type="dxa"/>
            <w:gridSpan w:val="10"/>
            <w:tcBorders>
              <w:top w:val="nil"/>
              <w:left w:val="nil"/>
              <w:bottom w:val="nil"/>
              <w:right w:val="nil"/>
            </w:tcBorders>
          </w:tcPr>
          <w:p w14:paraId="50E00E98"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57E2E9F" w14:textId="77777777" w:rsidTr="0047705A">
        <w:tc>
          <w:tcPr>
            <w:tcW w:w="3132" w:type="dxa"/>
            <w:gridSpan w:val="4"/>
            <w:tcBorders>
              <w:top w:val="nil"/>
              <w:left w:val="nil"/>
              <w:bottom w:val="nil"/>
              <w:right w:val="nil"/>
            </w:tcBorders>
          </w:tcPr>
          <w:p w14:paraId="1E77DCFE"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 xml:space="preserve">2.3. Other hazards </w:t>
            </w:r>
          </w:p>
        </w:tc>
        <w:tc>
          <w:tcPr>
            <w:tcW w:w="7311" w:type="dxa"/>
            <w:gridSpan w:val="10"/>
            <w:tcBorders>
              <w:top w:val="nil"/>
              <w:left w:val="nil"/>
              <w:bottom w:val="nil"/>
              <w:right w:val="nil"/>
            </w:tcBorders>
          </w:tcPr>
          <w:p w14:paraId="7765BFDB"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CD1E5D1" w14:textId="77777777" w:rsidTr="0047705A">
        <w:tc>
          <w:tcPr>
            <w:tcW w:w="10443" w:type="dxa"/>
            <w:gridSpan w:val="14"/>
            <w:tcBorders>
              <w:top w:val="nil"/>
              <w:left w:val="nil"/>
              <w:bottom w:val="nil"/>
              <w:right w:val="nil"/>
            </w:tcBorders>
          </w:tcPr>
          <w:p w14:paraId="24CF3931" w14:textId="77777777" w:rsidR="009E6856" w:rsidRDefault="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Refer to Section 11.</w:t>
            </w:r>
            <w:r w:rsidR="009E6856">
              <w:rPr>
                <w:rFonts w:ascii="Arial" w:hAnsi="Arial"/>
                <w:color w:val="000000"/>
                <w:kern w:val="0"/>
                <w:sz w:val="20"/>
              </w:rPr>
              <w:t xml:space="preserve">  </w:t>
            </w:r>
          </w:p>
        </w:tc>
      </w:tr>
      <w:tr w:rsidR="009E6856" w14:paraId="193F2AD8" w14:textId="77777777" w:rsidTr="0047705A">
        <w:tc>
          <w:tcPr>
            <w:tcW w:w="10443" w:type="dxa"/>
            <w:gridSpan w:val="14"/>
            <w:tcBorders>
              <w:top w:val="nil"/>
              <w:left w:val="nil"/>
              <w:bottom w:val="nil"/>
              <w:right w:val="nil"/>
            </w:tcBorders>
          </w:tcPr>
          <w:p w14:paraId="5B6A54AC"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9145587" w14:textId="77777777" w:rsidTr="0047705A">
        <w:tc>
          <w:tcPr>
            <w:tcW w:w="10443" w:type="dxa"/>
            <w:gridSpan w:val="14"/>
            <w:tcBorders>
              <w:top w:val="single" w:sz="6" w:space="0" w:color="auto"/>
              <w:left w:val="single" w:sz="6" w:space="0" w:color="auto"/>
              <w:bottom w:val="single" w:sz="6" w:space="0" w:color="auto"/>
              <w:right w:val="single" w:sz="6" w:space="0" w:color="auto"/>
            </w:tcBorders>
            <w:shd w:val="clear" w:color="auto" w:fill="C0C0C0"/>
          </w:tcPr>
          <w:p w14:paraId="275B6A93" w14:textId="77777777" w:rsidR="009E6856" w:rsidRDefault="009E6856">
            <w:pPr>
              <w:widowControl w:val="0"/>
              <w:autoSpaceDE w:val="0"/>
              <w:autoSpaceDN w:val="0"/>
              <w:adjustRightInd w:val="0"/>
              <w:spacing w:after="0" w:line="240" w:lineRule="auto"/>
              <w:jc w:val="center"/>
              <w:rPr>
                <w:rFonts w:ascii="Arial" w:hAnsi="Arial"/>
                <w:b/>
                <w:color w:val="000000"/>
                <w:kern w:val="0"/>
                <w:sz w:val="22"/>
              </w:rPr>
            </w:pPr>
            <w:r>
              <w:rPr>
                <w:rFonts w:ascii="Arial" w:hAnsi="Arial"/>
                <w:b/>
                <w:color w:val="000000"/>
                <w:kern w:val="0"/>
                <w:sz w:val="22"/>
              </w:rPr>
              <w:lastRenderedPageBreak/>
              <w:t xml:space="preserve">Section 3: Composition/information on ingredients </w:t>
            </w:r>
          </w:p>
        </w:tc>
      </w:tr>
      <w:tr w:rsidR="009E6856" w14:paraId="61078CA3" w14:textId="77777777" w:rsidTr="0047705A">
        <w:tc>
          <w:tcPr>
            <w:tcW w:w="10443" w:type="dxa"/>
            <w:gridSpan w:val="14"/>
            <w:tcBorders>
              <w:top w:val="nil"/>
              <w:left w:val="nil"/>
              <w:bottom w:val="nil"/>
              <w:right w:val="nil"/>
            </w:tcBorders>
          </w:tcPr>
          <w:p w14:paraId="1C220ADD"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r>
              <w:rPr>
                <w:rFonts w:ascii="Arial" w:hAnsi="Arial"/>
                <w:b/>
                <w:color w:val="000000"/>
                <w:kern w:val="0"/>
                <w:sz w:val="12"/>
              </w:rPr>
              <w:t xml:space="preserve"> </w:t>
            </w:r>
          </w:p>
        </w:tc>
      </w:tr>
      <w:tr w:rsidR="009E6856" w14:paraId="35F3BBAE" w14:textId="77777777" w:rsidTr="0047705A">
        <w:tc>
          <w:tcPr>
            <w:tcW w:w="10443" w:type="dxa"/>
            <w:gridSpan w:val="14"/>
            <w:tcBorders>
              <w:top w:val="nil"/>
              <w:left w:val="nil"/>
              <w:bottom w:val="nil"/>
              <w:right w:val="nil"/>
            </w:tcBorders>
          </w:tcPr>
          <w:p w14:paraId="79AB2693"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 xml:space="preserve">3.1  Substances  </w:t>
            </w:r>
          </w:p>
        </w:tc>
      </w:tr>
      <w:tr w:rsidR="009E6856" w14:paraId="11777447" w14:textId="77777777" w:rsidTr="0047705A">
        <w:tc>
          <w:tcPr>
            <w:tcW w:w="10443" w:type="dxa"/>
            <w:gridSpan w:val="14"/>
            <w:tcBorders>
              <w:top w:val="nil"/>
              <w:left w:val="nil"/>
              <w:bottom w:val="nil"/>
              <w:right w:val="nil"/>
            </w:tcBorders>
          </w:tcPr>
          <w:p w14:paraId="6273D9CD"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E2049C5" w14:textId="77777777" w:rsidTr="0047705A">
        <w:tc>
          <w:tcPr>
            <w:tcW w:w="10443" w:type="dxa"/>
            <w:gridSpan w:val="14"/>
            <w:tcBorders>
              <w:top w:val="nil"/>
              <w:left w:val="nil"/>
              <w:bottom w:val="nil"/>
              <w:right w:val="nil"/>
            </w:tcBorders>
          </w:tcPr>
          <w:p w14:paraId="2EB4835D"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7A1261D8" w14:textId="77777777" w:rsidTr="0047705A">
        <w:tc>
          <w:tcPr>
            <w:tcW w:w="10443" w:type="dxa"/>
            <w:gridSpan w:val="14"/>
            <w:tcBorders>
              <w:top w:val="nil"/>
              <w:left w:val="nil"/>
              <w:bottom w:val="nil"/>
              <w:right w:val="nil"/>
            </w:tcBorders>
          </w:tcPr>
          <w:p w14:paraId="17BAF33E"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E02F9DA" w14:textId="77777777" w:rsidTr="0047705A">
        <w:tc>
          <w:tcPr>
            <w:tcW w:w="10443" w:type="dxa"/>
            <w:gridSpan w:val="14"/>
            <w:tcBorders>
              <w:top w:val="nil"/>
              <w:left w:val="nil"/>
              <w:bottom w:val="nil"/>
              <w:right w:val="nil"/>
            </w:tcBorders>
          </w:tcPr>
          <w:p w14:paraId="2E4090E2"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 xml:space="preserve">3.2  Mixtures  </w:t>
            </w:r>
          </w:p>
        </w:tc>
      </w:tr>
      <w:tr w:rsidR="009E6856" w14:paraId="292BF2CE" w14:textId="77777777" w:rsidTr="0047705A">
        <w:tc>
          <w:tcPr>
            <w:tcW w:w="10443" w:type="dxa"/>
            <w:gridSpan w:val="14"/>
            <w:tcBorders>
              <w:top w:val="nil"/>
              <w:left w:val="nil"/>
              <w:bottom w:val="nil"/>
              <w:right w:val="nil"/>
            </w:tcBorders>
          </w:tcPr>
          <w:p w14:paraId="53381289"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47705A" w14:paraId="405FD94F" w14:textId="77777777" w:rsidTr="0047705A">
        <w:trPr>
          <w:gridAfter w:val="2"/>
          <w:wAfter w:w="2613" w:type="dxa"/>
        </w:trPr>
        <w:tc>
          <w:tcPr>
            <w:tcW w:w="2088" w:type="dxa"/>
            <w:gridSpan w:val="2"/>
            <w:tcBorders>
              <w:top w:val="single" w:sz="6" w:space="0" w:color="auto"/>
              <w:left w:val="single" w:sz="6" w:space="0" w:color="auto"/>
              <w:bottom w:val="single" w:sz="6" w:space="0" w:color="auto"/>
              <w:right w:val="single" w:sz="6" w:space="0" w:color="auto"/>
            </w:tcBorders>
            <w:shd w:val="clear" w:color="auto" w:fill="C0C0C0"/>
          </w:tcPr>
          <w:p w14:paraId="160E84EE" w14:textId="77777777" w:rsidR="0047705A" w:rsidRDefault="0047705A">
            <w:pPr>
              <w:widowControl w:val="0"/>
              <w:autoSpaceDE w:val="0"/>
              <w:autoSpaceDN w:val="0"/>
              <w:adjustRightInd w:val="0"/>
              <w:spacing w:after="0" w:line="240" w:lineRule="auto"/>
              <w:jc w:val="center"/>
              <w:rPr>
                <w:rFonts w:ascii="Arial" w:hAnsi="Arial"/>
                <w:color w:val="000000"/>
                <w:kern w:val="0"/>
                <w:sz w:val="18"/>
              </w:rPr>
            </w:pPr>
            <w:r>
              <w:rPr>
                <w:rFonts w:ascii="Arial" w:hAnsi="Arial"/>
                <w:color w:val="000000"/>
                <w:kern w:val="0"/>
                <w:sz w:val="18"/>
              </w:rPr>
              <w:t xml:space="preserve">Chemical name </w:t>
            </w:r>
          </w:p>
        </w:tc>
        <w:tc>
          <w:tcPr>
            <w:tcW w:w="1252" w:type="dxa"/>
            <w:gridSpan w:val="3"/>
            <w:tcBorders>
              <w:top w:val="single" w:sz="6" w:space="0" w:color="auto"/>
              <w:left w:val="single" w:sz="6" w:space="0" w:color="auto"/>
              <w:bottom w:val="single" w:sz="6" w:space="0" w:color="auto"/>
              <w:right w:val="single" w:sz="6" w:space="0" w:color="auto"/>
            </w:tcBorders>
            <w:shd w:val="clear" w:color="auto" w:fill="C0C0C0"/>
          </w:tcPr>
          <w:p w14:paraId="460E6BDD" w14:textId="77777777" w:rsidR="0047705A" w:rsidRDefault="0047705A">
            <w:pPr>
              <w:widowControl w:val="0"/>
              <w:autoSpaceDE w:val="0"/>
              <w:autoSpaceDN w:val="0"/>
              <w:adjustRightInd w:val="0"/>
              <w:spacing w:after="0" w:line="240" w:lineRule="auto"/>
              <w:jc w:val="center"/>
              <w:rPr>
                <w:rFonts w:ascii="Arial" w:hAnsi="Arial"/>
                <w:color w:val="000000"/>
                <w:kern w:val="0"/>
                <w:sz w:val="18"/>
              </w:rPr>
            </w:pPr>
            <w:r>
              <w:rPr>
                <w:rFonts w:ascii="Arial" w:hAnsi="Arial"/>
                <w:color w:val="000000"/>
                <w:kern w:val="0"/>
                <w:sz w:val="18"/>
              </w:rPr>
              <w:t xml:space="preserve">EC No </w:t>
            </w:r>
          </w:p>
        </w:tc>
        <w:tc>
          <w:tcPr>
            <w:tcW w:w="1252" w:type="dxa"/>
            <w:gridSpan w:val="2"/>
            <w:tcBorders>
              <w:top w:val="single" w:sz="6" w:space="0" w:color="auto"/>
              <w:left w:val="single" w:sz="6" w:space="0" w:color="auto"/>
              <w:bottom w:val="single" w:sz="6" w:space="0" w:color="auto"/>
              <w:right w:val="single" w:sz="6" w:space="0" w:color="auto"/>
            </w:tcBorders>
            <w:shd w:val="clear" w:color="auto" w:fill="C0C0C0"/>
          </w:tcPr>
          <w:p w14:paraId="324CC91D" w14:textId="77777777" w:rsidR="0047705A" w:rsidRDefault="0047705A">
            <w:pPr>
              <w:widowControl w:val="0"/>
              <w:autoSpaceDE w:val="0"/>
              <w:autoSpaceDN w:val="0"/>
              <w:adjustRightInd w:val="0"/>
              <w:spacing w:after="0" w:line="240" w:lineRule="auto"/>
              <w:jc w:val="center"/>
              <w:rPr>
                <w:rFonts w:ascii="Arial" w:hAnsi="Arial"/>
                <w:color w:val="000000"/>
                <w:kern w:val="0"/>
                <w:sz w:val="18"/>
              </w:rPr>
            </w:pPr>
            <w:r>
              <w:rPr>
                <w:rFonts w:ascii="Arial" w:hAnsi="Arial"/>
                <w:color w:val="000000"/>
                <w:kern w:val="0"/>
                <w:sz w:val="18"/>
              </w:rPr>
              <w:t xml:space="preserve">CAS No </w:t>
            </w:r>
          </w:p>
        </w:tc>
        <w:tc>
          <w:tcPr>
            <w:tcW w:w="1252" w:type="dxa"/>
            <w:gridSpan w:val="2"/>
            <w:tcBorders>
              <w:top w:val="single" w:sz="6" w:space="0" w:color="auto"/>
              <w:left w:val="single" w:sz="6" w:space="0" w:color="auto"/>
              <w:bottom w:val="single" w:sz="6" w:space="0" w:color="auto"/>
              <w:right w:val="single" w:sz="6" w:space="0" w:color="auto"/>
            </w:tcBorders>
            <w:shd w:val="clear" w:color="auto" w:fill="C0C0C0"/>
          </w:tcPr>
          <w:p w14:paraId="46CC307B" w14:textId="77777777" w:rsidR="0047705A" w:rsidRDefault="0047705A">
            <w:pPr>
              <w:widowControl w:val="0"/>
              <w:autoSpaceDE w:val="0"/>
              <w:autoSpaceDN w:val="0"/>
              <w:adjustRightInd w:val="0"/>
              <w:spacing w:after="0" w:line="240" w:lineRule="auto"/>
              <w:jc w:val="center"/>
              <w:rPr>
                <w:rFonts w:ascii="Arial" w:hAnsi="Arial"/>
                <w:color w:val="000000"/>
                <w:kern w:val="0"/>
                <w:sz w:val="18"/>
              </w:rPr>
            </w:pPr>
            <w:r>
              <w:rPr>
                <w:rFonts w:ascii="Arial" w:hAnsi="Arial"/>
                <w:color w:val="000000"/>
                <w:kern w:val="0"/>
                <w:sz w:val="18"/>
              </w:rPr>
              <w:t xml:space="preserve">Weight-% </w:t>
            </w:r>
          </w:p>
        </w:tc>
        <w:tc>
          <w:tcPr>
            <w:tcW w:w="1986" w:type="dxa"/>
            <w:gridSpan w:val="3"/>
            <w:tcBorders>
              <w:top w:val="single" w:sz="6" w:space="0" w:color="auto"/>
              <w:left w:val="single" w:sz="6" w:space="0" w:color="auto"/>
              <w:bottom w:val="single" w:sz="6" w:space="0" w:color="auto"/>
              <w:right w:val="single" w:sz="6" w:space="0" w:color="auto"/>
            </w:tcBorders>
            <w:shd w:val="clear" w:color="auto" w:fill="C0C0C0"/>
          </w:tcPr>
          <w:p w14:paraId="226CBB72" w14:textId="77777777" w:rsidR="0047705A" w:rsidRDefault="0047705A">
            <w:pPr>
              <w:widowControl w:val="0"/>
              <w:autoSpaceDE w:val="0"/>
              <w:autoSpaceDN w:val="0"/>
              <w:adjustRightInd w:val="0"/>
              <w:spacing w:after="0" w:line="240" w:lineRule="auto"/>
              <w:jc w:val="center"/>
              <w:rPr>
                <w:rFonts w:ascii="Arial" w:hAnsi="Arial"/>
                <w:color w:val="000000"/>
                <w:kern w:val="0"/>
                <w:sz w:val="18"/>
              </w:rPr>
            </w:pPr>
            <w:r>
              <w:rPr>
                <w:rFonts w:ascii="Arial" w:hAnsi="Arial"/>
                <w:color w:val="000000"/>
                <w:kern w:val="0"/>
                <w:sz w:val="18"/>
              </w:rPr>
              <w:t xml:space="preserve">Classification according to Regulation (EC) No. 1272/2008 [CLP] </w:t>
            </w:r>
          </w:p>
        </w:tc>
      </w:tr>
      <w:tr w:rsidR="0047705A" w14:paraId="298224A6" w14:textId="77777777" w:rsidTr="0047705A">
        <w:trPr>
          <w:gridAfter w:val="2"/>
          <w:wAfter w:w="2613" w:type="dxa"/>
        </w:trPr>
        <w:tc>
          <w:tcPr>
            <w:tcW w:w="2088" w:type="dxa"/>
            <w:gridSpan w:val="2"/>
            <w:tcBorders>
              <w:top w:val="single" w:sz="6" w:space="0" w:color="auto"/>
              <w:left w:val="single" w:sz="6" w:space="0" w:color="auto"/>
              <w:bottom w:val="single" w:sz="6" w:space="0" w:color="auto"/>
              <w:right w:val="single" w:sz="6" w:space="0" w:color="auto"/>
            </w:tcBorders>
          </w:tcPr>
          <w:p w14:paraId="38207DD2" w14:textId="77777777" w:rsidR="0047705A" w:rsidRDefault="0047705A">
            <w:pPr>
              <w:widowControl w:val="0"/>
              <w:autoSpaceDE w:val="0"/>
              <w:autoSpaceDN w:val="0"/>
              <w:adjustRightInd w:val="0"/>
              <w:spacing w:after="0" w:line="240" w:lineRule="auto"/>
              <w:jc w:val="center"/>
              <w:rPr>
                <w:rFonts w:ascii="Arial" w:hAnsi="Arial"/>
                <w:color w:val="000000"/>
                <w:kern w:val="0"/>
                <w:sz w:val="18"/>
              </w:rPr>
            </w:pPr>
            <w:r>
              <w:rPr>
                <w:rFonts w:ascii="Arial" w:hAnsi="Arial"/>
                <w:color w:val="000000"/>
                <w:kern w:val="0"/>
                <w:sz w:val="18"/>
              </w:rPr>
              <w:t xml:space="preserve">Sodium metasilicate, pentahydrate </w:t>
            </w:r>
          </w:p>
        </w:tc>
        <w:tc>
          <w:tcPr>
            <w:tcW w:w="1252" w:type="dxa"/>
            <w:gridSpan w:val="3"/>
            <w:tcBorders>
              <w:top w:val="single" w:sz="6" w:space="0" w:color="auto"/>
              <w:left w:val="single" w:sz="6" w:space="0" w:color="auto"/>
              <w:bottom w:val="single" w:sz="6" w:space="0" w:color="auto"/>
              <w:right w:val="single" w:sz="6" w:space="0" w:color="auto"/>
            </w:tcBorders>
          </w:tcPr>
          <w:p w14:paraId="5187BE20" w14:textId="77777777" w:rsidR="0047705A" w:rsidRDefault="0047705A">
            <w:pPr>
              <w:widowControl w:val="0"/>
              <w:autoSpaceDE w:val="0"/>
              <w:autoSpaceDN w:val="0"/>
              <w:adjustRightInd w:val="0"/>
              <w:spacing w:after="0" w:line="240" w:lineRule="auto"/>
              <w:jc w:val="center"/>
              <w:rPr>
                <w:rFonts w:ascii="Arial" w:hAnsi="Arial"/>
                <w:color w:val="000000"/>
                <w:kern w:val="0"/>
                <w:sz w:val="18"/>
              </w:rPr>
            </w:pPr>
            <w:r>
              <w:rPr>
                <w:rFonts w:ascii="Arial" w:hAnsi="Arial"/>
                <w:color w:val="000000"/>
                <w:kern w:val="0"/>
                <w:sz w:val="18"/>
              </w:rPr>
              <w:t xml:space="preserve">600-279-4 </w:t>
            </w:r>
          </w:p>
        </w:tc>
        <w:tc>
          <w:tcPr>
            <w:tcW w:w="1252" w:type="dxa"/>
            <w:gridSpan w:val="2"/>
            <w:tcBorders>
              <w:top w:val="single" w:sz="6" w:space="0" w:color="auto"/>
              <w:left w:val="single" w:sz="6" w:space="0" w:color="auto"/>
              <w:bottom w:val="single" w:sz="6" w:space="0" w:color="auto"/>
              <w:right w:val="single" w:sz="6" w:space="0" w:color="auto"/>
            </w:tcBorders>
          </w:tcPr>
          <w:p w14:paraId="5F95AD7C" w14:textId="77777777" w:rsidR="0047705A" w:rsidRDefault="0047705A">
            <w:pPr>
              <w:widowControl w:val="0"/>
              <w:autoSpaceDE w:val="0"/>
              <w:autoSpaceDN w:val="0"/>
              <w:adjustRightInd w:val="0"/>
              <w:spacing w:after="0" w:line="240" w:lineRule="auto"/>
              <w:jc w:val="center"/>
              <w:rPr>
                <w:rFonts w:ascii="Arial" w:hAnsi="Arial"/>
                <w:color w:val="000000"/>
                <w:kern w:val="0"/>
                <w:sz w:val="18"/>
              </w:rPr>
            </w:pPr>
            <w:r>
              <w:rPr>
                <w:rFonts w:ascii="Arial" w:hAnsi="Arial"/>
                <w:color w:val="000000"/>
                <w:kern w:val="0"/>
                <w:sz w:val="18"/>
              </w:rPr>
              <w:t xml:space="preserve">10213-79-3 </w:t>
            </w:r>
          </w:p>
        </w:tc>
        <w:tc>
          <w:tcPr>
            <w:tcW w:w="1252" w:type="dxa"/>
            <w:gridSpan w:val="2"/>
            <w:tcBorders>
              <w:top w:val="single" w:sz="6" w:space="0" w:color="auto"/>
              <w:left w:val="single" w:sz="6" w:space="0" w:color="auto"/>
              <w:bottom w:val="single" w:sz="6" w:space="0" w:color="auto"/>
              <w:right w:val="single" w:sz="6" w:space="0" w:color="auto"/>
            </w:tcBorders>
          </w:tcPr>
          <w:p w14:paraId="0C2D626A" w14:textId="77777777" w:rsidR="0047705A" w:rsidRDefault="0047705A">
            <w:pPr>
              <w:widowControl w:val="0"/>
              <w:autoSpaceDE w:val="0"/>
              <w:autoSpaceDN w:val="0"/>
              <w:adjustRightInd w:val="0"/>
              <w:spacing w:after="0" w:line="240" w:lineRule="auto"/>
              <w:jc w:val="center"/>
              <w:rPr>
                <w:rFonts w:ascii="Arial" w:hAnsi="Arial"/>
                <w:color w:val="000000"/>
                <w:kern w:val="0"/>
                <w:sz w:val="18"/>
              </w:rPr>
            </w:pPr>
            <w:r>
              <w:rPr>
                <w:rFonts w:ascii="Arial" w:hAnsi="Arial"/>
                <w:color w:val="000000"/>
                <w:kern w:val="0"/>
                <w:sz w:val="18"/>
              </w:rPr>
              <w:t xml:space="preserve">1-10% </w:t>
            </w:r>
          </w:p>
        </w:tc>
        <w:tc>
          <w:tcPr>
            <w:tcW w:w="1986" w:type="dxa"/>
            <w:gridSpan w:val="3"/>
            <w:tcBorders>
              <w:top w:val="single" w:sz="6" w:space="0" w:color="auto"/>
              <w:left w:val="single" w:sz="6" w:space="0" w:color="auto"/>
              <w:bottom w:val="single" w:sz="6" w:space="0" w:color="auto"/>
              <w:right w:val="single" w:sz="6" w:space="0" w:color="auto"/>
            </w:tcBorders>
          </w:tcPr>
          <w:p w14:paraId="4425335B" w14:textId="77777777" w:rsidR="0047705A" w:rsidRDefault="0047705A">
            <w:pPr>
              <w:widowControl w:val="0"/>
              <w:autoSpaceDE w:val="0"/>
              <w:autoSpaceDN w:val="0"/>
              <w:adjustRightInd w:val="0"/>
              <w:spacing w:after="0" w:line="240" w:lineRule="auto"/>
              <w:jc w:val="center"/>
              <w:rPr>
                <w:rFonts w:ascii="Arial" w:hAnsi="Arial"/>
                <w:color w:val="000000"/>
                <w:kern w:val="0"/>
                <w:sz w:val="18"/>
              </w:rPr>
            </w:pPr>
            <w:r>
              <w:rPr>
                <w:rFonts w:ascii="Arial" w:hAnsi="Arial"/>
                <w:color w:val="000000"/>
                <w:kern w:val="0"/>
                <w:sz w:val="18"/>
              </w:rPr>
              <w:t xml:space="preserve">Met. Corr. 1 (H290) </w:t>
            </w:r>
          </w:p>
          <w:p w14:paraId="62300266" w14:textId="77777777" w:rsidR="0047705A" w:rsidRDefault="0047705A">
            <w:pPr>
              <w:widowControl w:val="0"/>
              <w:autoSpaceDE w:val="0"/>
              <w:autoSpaceDN w:val="0"/>
              <w:adjustRightInd w:val="0"/>
              <w:spacing w:after="0" w:line="240" w:lineRule="auto"/>
              <w:jc w:val="center"/>
              <w:rPr>
                <w:rFonts w:ascii="Arial" w:hAnsi="Arial"/>
                <w:color w:val="000000"/>
                <w:kern w:val="0"/>
                <w:sz w:val="18"/>
              </w:rPr>
            </w:pPr>
            <w:r>
              <w:rPr>
                <w:rFonts w:ascii="Arial" w:hAnsi="Arial"/>
                <w:color w:val="000000"/>
                <w:kern w:val="0"/>
                <w:sz w:val="18"/>
              </w:rPr>
              <w:t xml:space="preserve">Skin Corr. 1B (H314) </w:t>
            </w:r>
          </w:p>
          <w:p w14:paraId="66D8E2D0" w14:textId="77777777" w:rsidR="0047705A" w:rsidRDefault="0047705A">
            <w:pPr>
              <w:widowControl w:val="0"/>
              <w:autoSpaceDE w:val="0"/>
              <w:autoSpaceDN w:val="0"/>
              <w:adjustRightInd w:val="0"/>
              <w:spacing w:after="0" w:line="240" w:lineRule="auto"/>
              <w:jc w:val="center"/>
              <w:rPr>
                <w:rFonts w:ascii="Arial" w:hAnsi="Arial"/>
                <w:color w:val="000000"/>
                <w:kern w:val="0"/>
                <w:sz w:val="18"/>
              </w:rPr>
            </w:pPr>
            <w:r>
              <w:rPr>
                <w:rFonts w:ascii="Arial" w:hAnsi="Arial"/>
                <w:color w:val="000000"/>
                <w:kern w:val="0"/>
                <w:sz w:val="18"/>
              </w:rPr>
              <w:t xml:space="preserve">STOT SE3 (H335) </w:t>
            </w:r>
          </w:p>
        </w:tc>
      </w:tr>
      <w:tr w:rsidR="0047705A" w14:paraId="01C5684F" w14:textId="77777777" w:rsidTr="0047705A">
        <w:trPr>
          <w:gridAfter w:val="2"/>
          <w:wAfter w:w="2613" w:type="dxa"/>
        </w:trPr>
        <w:tc>
          <w:tcPr>
            <w:tcW w:w="2088" w:type="dxa"/>
            <w:gridSpan w:val="2"/>
            <w:tcBorders>
              <w:top w:val="single" w:sz="6" w:space="0" w:color="auto"/>
              <w:left w:val="single" w:sz="6" w:space="0" w:color="auto"/>
              <w:bottom w:val="single" w:sz="6" w:space="0" w:color="auto"/>
              <w:right w:val="single" w:sz="6" w:space="0" w:color="auto"/>
            </w:tcBorders>
          </w:tcPr>
          <w:p w14:paraId="00C4BB0B" w14:textId="77777777" w:rsidR="0047705A" w:rsidRDefault="0047705A">
            <w:pPr>
              <w:widowControl w:val="0"/>
              <w:autoSpaceDE w:val="0"/>
              <w:autoSpaceDN w:val="0"/>
              <w:adjustRightInd w:val="0"/>
              <w:spacing w:after="0" w:line="240" w:lineRule="auto"/>
              <w:jc w:val="center"/>
              <w:rPr>
                <w:rFonts w:ascii="Arial" w:hAnsi="Arial"/>
                <w:color w:val="000000"/>
                <w:kern w:val="0"/>
                <w:sz w:val="18"/>
              </w:rPr>
            </w:pPr>
            <w:r>
              <w:rPr>
                <w:rFonts w:ascii="Arial" w:hAnsi="Arial"/>
                <w:color w:val="000000"/>
                <w:kern w:val="0"/>
                <w:sz w:val="18"/>
              </w:rPr>
              <w:t xml:space="preserve">Ethylene diamine tetraacetic acid, tetrasodium salt </w:t>
            </w:r>
          </w:p>
        </w:tc>
        <w:tc>
          <w:tcPr>
            <w:tcW w:w="1252" w:type="dxa"/>
            <w:gridSpan w:val="3"/>
            <w:tcBorders>
              <w:top w:val="single" w:sz="6" w:space="0" w:color="auto"/>
              <w:left w:val="single" w:sz="6" w:space="0" w:color="auto"/>
              <w:bottom w:val="single" w:sz="6" w:space="0" w:color="auto"/>
              <w:right w:val="single" w:sz="6" w:space="0" w:color="auto"/>
            </w:tcBorders>
          </w:tcPr>
          <w:p w14:paraId="16483418" w14:textId="77777777" w:rsidR="0047705A" w:rsidRDefault="0047705A">
            <w:pPr>
              <w:widowControl w:val="0"/>
              <w:autoSpaceDE w:val="0"/>
              <w:autoSpaceDN w:val="0"/>
              <w:adjustRightInd w:val="0"/>
              <w:spacing w:after="0" w:line="240" w:lineRule="auto"/>
              <w:jc w:val="center"/>
              <w:rPr>
                <w:rFonts w:ascii="Arial" w:hAnsi="Arial"/>
                <w:color w:val="000000"/>
                <w:kern w:val="0"/>
                <w:sz w:val="18"/>
              </w:rPr>
            </w:pPr>
            <w:r>
              <w:rPr>
                <w:rFonts w:ascii="Arial" w:hAnsi="Arial"/>
                <w:color w:val="000000"/>
                <w:kern w:val="0"/>
                <w:sz w:val="18"/>
              </w:rPr>
              <w:t xml:space="preserve">200-573-9 </w:t>
            </w:r>
          </w:p>
        </w:tc>
        <w:tc>
          <w:tcPr>
            <w:tcW w:w="1252" w:type="dxa"/>
            <w:gridSpan w:val="2"/>
            <w:tcBorders>
              <w:top w:val="single" w:sz="6" w:space="0" w:color="auto"/>
              <w:left w:val="single" w:sz="6" w:space="0" w:color="auto"/>
              <w:bottom w:val="single" w:sz="6" w:space="0" w:color="auto"/>
              <w:right w:val="single" w:sz="6" w:space="0" w:color="auto"/>
            </w:tcBorders>
          </w:tcPr>
          <w:p w14:paraId="6B033ECE" w14:textId="77777777" w:rsidR="0047705A" w:rsidRDefault="0047705A">
            <w:pPr>
              <w:widowControl w:val="0"/>
              <w:autoSpaceDE w:val="0"/>
              <w:autoSpaceDN w:val="0"/>
              <w:adjustRightInd w:val="0"/>
              <w:spacing w:after="0" w:line="240" w:lineRule="auto"/>
              <w:jc w:val="center"/>
              <w:rPr>
                <w:rFonts w:ascii="Arial" w:hAnsi="Arial"/>
                <w:color w:val="000000"/>
                <w:kern w:val="0"/>
                <w:sz w:val="18"/>
              </w:rPr>
            </w:pPr>
            <w:r>
              <w:rPr>
                <w:rFonts w:ascii="Arial" w:hAnsi="Arial"/>
                <w:color w:val="000000"/>
                <w:kern w:val="0"/>
                <w:sz w:val="18"/>
              </w:rPr>
              <w:t xml:space="preserve">64-02-8 </w:t>
            </w:r>
          </w:p>
        </w:tc>
        <w:tc>
          <w:tcPr>
            <w:tcW w:w="1252" w:type="dxa"/>
            <w:gridSpan w:val="2"/>
            <w:tcBorders>
              <w:top w:val="single" w:sz="6" w:space="0" w:color="auto"/>
              <w:left w:val="single" w:sz="6" w:space="0" w:color="auto"/>
              <w:bottom w:val="single" w:sz="6" w:space="0" w:color="auto"/>
              <w:right w:val="single" w:sz="6" w:space="0" w:color="auto"/>
            </w:tcBorders>
          </w:tcPr>
          <w:p w14:paraId="768D521E" w14:textId="77777777" w:rsidR="0047705A" w:rsidRDefault="0047705A">
            <w:pPr>
              <w:widowControl w:val="0"/>
              <w:autoSpaceDE w:val="0"/>
              <w:autoSpaceDN w:val="0"/>
              <w:adjustRightInd w:val="0"/>
              <w:spacing w:after="0" w:line="240" w:lineRule="auto"/>
              <w:jc w:val="center"/>
              <w:rPr>
                <w:rFonts w:ascii="Arial" w:hAnsi="Arial"/>
                <w:color w:val="000000"/>
                <w:kern w:val="0"/>
                <w:sz w:val="18"/>
              </w:rPr>
            </w:pPr>
            <w:r>
              <w:rPr>
                <w:rFonts w:ascii="Arial" w:hAnsi="Arial"/>
                <w:color w:val="000000"/>
                <w:kern w:val="0"/>
                <w:sz w:val="18"/>
              </w:rPr>
              <w:t xml:space="preserve">1-10% </w:t>
            </w:r>
          </w:p>
        </w:tc>
        <w:tc>
          <w:tcPr>
            <w:tcW w:w="1986" w:type="dxa"/>
            <w:gridSpan w:val="3"/>
            <w:tcBorders>
              <w:top w:val="single" w:sz="6" w:space="0" w:color="auto"/>
              <w:left w:val="single" w:sz="6" w:space="0" w:color="auto"/>
              <w:bottom w:val="single" w:sz="6" w:space="0" w:color="auto"/>
              <w:right w:val="single" w:sz="6" w:space="0" w:color="auto"/>
            </w:tcBorders>
          </w:tcPr>
          <w:p w14:paraId="26943313" w14:textId="77777777" w:rsidR="0047705A" w:rsidRDefault="0047705A">
            <w:pPr>
              <w:widowControl w:val="0"/>
              <w:autoSpaceDE w:val="0"/>
              <w:autoSpaceDN w:val="0"/>
              <w:adjustRightInd w:val="0"/>
              <w:spacing w:after="0" w:line="240" w:lineRule="auto"/>
              <w:jc w:val="center"/>
              <w:rPr>
                <w:rFonts w:ascii="Arial" w:hAnsi="Arial"/>
                <w:color w:val="000000"/>
                <w:kern w:val="0"/>
                <w:sz w:val="18"/>
              </w:rPr>
            </w:pPr>
            <w:r>
              <w:rPr>
                <w:rFonts w:ascii="Arial" w:hAnsi="Arial"/>
                <w:color w:val="000000"/>
                <w:kern w:val="0"/>
                <w:sz w:val="18"/>
              </w:rPr>
              <w:t xml:space="preserve">Acute Tox. 4  (H302) </w:t>
            </w:r>
          </w:p>
          <w:p w14:paraId="1E782237" w14:textId="77777777" w:rsidR="0047705A" w:rsidRDefault="0047705A">
            <w:pPr>
              <w:widowControl w:val="0"/>
              <w:autoSpaceDE w:val="0"/>
              <w:autoSpaceDN w:val="0"/>
              <w:adjustRightInd w:val="0"/>
              <w:spacing w:after="0" w:line="240" w:lineRule="auto"/>
              <w:jc w:val="center"/>
              <w:rPr>
                <w:rFonts w:ascii="Arial" w:hAnsi="Arial"/>
                <w:color w:val="000000"/>
                <w:kern w:val="0"/>
                <w:sz w:val="18"/>
              </w:rPr>
            </w:pPr>
            <w:r>
              <w:rPr>
                <w:rFonts w:ascii="Arial" w:hAnsi="Arial"/>
                <w:color w:val="000000"/>
                <w:kern w:val="0"/>
                <w:sz w:val="18"/>
              </w:rPr>
              <w:t xml:space="preserve">Eye Dam. 1  (H318) </w:t>
            </w:r>
          </w:p>
        </w:tc>
      </w:tr>
      <w:tr w:rsidR="009E6856" w14:paraId="252ED1F2" w14:textId="77777777" w:rsidTr="0047705A">
        <w:tc>
          <w:tcPr>
            <w:tcW w:w="3132" w:type="dxa"/>
            <w:gridSpan w:val="4"/>
            <w:tcBorders>
              <w:top w:val="nil"/>
              <w:left w:val="nil"/>
              <w:bottom w:val="nil"/>
              <w:right w:val="nil"/>
            </w:tcBorders>
          </w:tcPr>
          <w:p w14:paraId="0D3F4764" w14:textId="77777777" w:rsidR="009E6856" w:rsidRDefault="009E6856">
            <w:pPr>
              <w:widowControl w:val="0"/>
              <w:autoSpaceDE w:val="0"/>
              <w:autoSpaceDN w:val="0"/>
              <w:adjustRightInd w:val="0"/>
              <w:spacing w:after="0" w:line="240" w:lineRule="auto"/>
              <w:rPr>
                <w:rFonts w:ascii="Arial" w:hAnsi="Arial"/>
                <w:color w:val="000000"/>
                <w:kern w:val="0"/>
                <w:sz w:val="20"/>
              </w:rPr>
            </w:pPr>
          </w:p>
        </w:tc>
        <w:tc>
          <w:tcPr>
            <w:tcW w:w="7311" w:type="dxa"/>
            <w:gridSpan w:val="10"/>
            <w:tcBorders>
              <w:top w:val="nil"/>
              <w:left w:val="nil"/>
              <w:bottom w:val="nil"/>
              <w:right w:val="nil"/>
            </w:tcBorders>
          </w:tcPr>
          <w:p w14:paraId="4FA26CA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564768B" w14:textId="77777777" w:rsidTr="0047705A">
        <w:tc>
          <w:tcPr>
            <w:tcW w:w="10443" w:type="dxa"/>
            <w:gridSpan w:val="14"/>
            <w:tcBorders>
              <w:top w:val="nil"/>
              <w:left w:val="nil"/>
              <w:bottom w:val="nil"/>
              <w:right w:val="nil"/>
            </w:tcBorders>
          </w:tcPr>
          <w:p w14:paraId="1038FD92"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r>
              <w:rPr>
                <w:rFonts w:ascii="Arial" w:hAnsi="Arial"/>
                <w:b/>
                <w:color w:val="000000"/>
                <w:kern w:val="0"/>
                <w:sz w:val="20"/>
                <w:u w:val="single"/>
              </w:rPr>
              <w:t xml:space="preserve">Full text of H- and EUH-phrases: see section 16  </w:t>
            </w:r>
          </w:p>
        </w:tc>
      </w:tr>
      <w:tr w:rsidR="009E6856" w14:paraId="14488C32" w14:textId="77777777" w:rsidTr="0047705A">
        <w:tc>
          <w:tcPr>
            <w:tcW w:w="3132" w:type="dxa"/>
            <w:gridSpan w:val="4"/>
            <w:tcBorders>
              <w:top w:val="nil"/>
              <w:left w:val="nil"/>
              <w:bottom w:val="nil"/>
              <w:right w:val="nil"/>
            </w:tcBorders>
          </w:tcPr>
          <w:p w14:paraId="2A24AEA7" w14:textId="77777777" w:rsidR="009E6856" w:rsidRDefault="009E6856">
            <w:pPr>
              <w:widowControl w:val="0"/>
              <w:autoSpaceDE w:val="0"/>
              <w:autoSpaceDN w:val="0"/>
              <w:adjustRightInd w:val="0"/>
              <w:spacing w:after="0" w:line="240" w:lineRule="auto"/>
              <w:rPr>
                <w:rFonts w:ascii="Arial" w:hAnsi="Arial"/>
                <w:b/>
                <w:color w:val="000000"/>
                <w:kern w:val="0"/>
                <w:sz w:val="20"/>
              </w:rPr>
            </w:pPr>
          </w:p>
        </w:tc>
        <w:tc>
          <w:tcPr>
            <w:tcW w:w="7311" w:type="dxa"/>
            <w:gridSpan w:val="10"/>
            <w:tcBorders>
              <w:top w:val="nil"/>
              <w:left w:val="nil"/>
              <w:bottom w:val="nil"/>
              <w:right w:val="nil"/>
            </w:tcBorders>
          </w:tcPr>
          <w:p w14:paraId="5C4D15C2"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616F1A1C" w14:textId="77777777" w:rsidTr="0047705A">
        <w:tc>
          <w:tcPr>
            <w:tcW w:w="10443" w:type="dxa"/>
            <w:gridSpan w:val="14"/>
            <w:tcBorders>
              <w:top w:val="nil"/>
              <w:left w:val="nil"/>
              <w:bottom w:val="nil"/>
              <w:right w:val="nil"/>
            </w:tcBorders>
          </w:tcPr>
          <w:p w14:paraId="3E37100A"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This product does not contain candidate substances of very high concern at a concentration &gt;=0.1% (Regulation (EC) No. 1907/2006 (REACH), Article 59)  </w:t>
            </w:r>
          </w:p>
        </w:tc>
      </w:tr>
      <w:tr w:rsidR="009E6856" w14:paraId="679EA64A" w14:textId="77777777" w:rsidTr="0047705A">
        <w:tc>
          <w:tcPr>
            <w:tcW w:w="10443" w:type="dxa"/>
            <w:gridSpan w:val="14"/>
            <w:tcBorders>
              <w:top w:val="nil"/>
              <w:left w:val="nil"/>
              <w:bottom w:val="nil"/>
              <w:right w:val="nil"/>
            </w:tcBorders>
          </w:tcPr>
          <w:p w14:paraId="7E499323"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A9862D6" w14:textId="77777777" w:rsidTr="0047705A">
        <w:tc>
          <w:tcPr>
            <w:tcW w:w="10443" w:type="dxa"/>
            <w:gridSpan w:val="14"/>
            <w:tcBorders>
              <w:top w:val="single" w:sz="6" w:space="0" w:color="auto"/>
              <w:left w:val="single" w:sz="6" w:space="0" w:color="auto"/>
              <w:bottom w:val="single" w:sz="6" w:space="0" w:color="auto"/>
              <w:right w:val="single" w:sz="6" w:space="0" w:color="auto"/>
            </w:tcBorders>
            <w:shd w:val="clear" w:color="auto" w:fill="C0C0C0"/>
          </w:tcPr>
          <w:p w14:paraId="4C5E5965" w14:textId="77777777" w:rsidR="009E6856" w:rsidRDefault="009E6856">
            <w:pPr>
              <w:widowControl w:val="0"/>
              <w:autoSpaceDE w:val="0"/>
              <w:autoSpaceDN w:val="0"/>
              <w:adjustRightInd w:val="0"/>
              <w:spacing w:after="0" w:line="240" w:lineRule="auto"/>
              <w:jc w:val="center"/>
              <w:rPr>
                <w:rFonts w:ascii="Arial" w:hAnsi="Arial"/>
                <w:b/>
                <w:color w:val="000000"/>
                <w:kern w:val="0"/>
              </w:rPr>
            </w:pPr>
            <w:r>
              <w:rPr>
                <w:rFonts w:ascii="Arial" w:hAnsi="Arial"/>
                <w:b/>
                <w:color w:val="000000"/>
                <w:kern w:val="0"/>
              </w:rPr>
              <w:t xml:space="preserve">Section 4: First aid measures </w:t>
            </w:r>
          </w:p>
        </w:tc>
      </w:tr>
      <w:tr w:rsidR="009E6856" w14:paraId="0F9EECF8" w14:textId="77777777" w:rsidTr="0047705A">
        <w:tc>
          <w:tcPr>
            <w:tcW w:w="313" w:type="dxa"/>
            <w:tcBorders>
              <w:top w:val="nil"/>
              <w:left w:val="nil"/>
              <w:bottom w:val="nil"/>
              <w:right w:val="nil"/>
            </w:tcBorders>
          </w:tcPr>
          <w:p w14:paraId="2314A23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c>
          <w:tcPr>
            <w:tcW w:w="2819" w:type="dxa"/>
            <w:gridSpan w:val="3"/>
            <w:tcBorders>
              <w:top w:val="nil"/>
              <w:left w:val="nil"/>
              <w:bottom w:val="nil"/>
              <w:right w:val="nil"/>
            </w:tcBorders>
          </w:tcPr>
          <w:p w14:paraId="699F8565" w14:textId="77777777" w:rsidR="009E6856" w:rsidRDefault="009E6856">
            <w:pPr>
              <w:widowControl w:val="0"/>
              <w:autoSpaceDE w:val="0"/>
              <w:autoSpaceDN w:val="0"/>
              <w:adjustRightInd w:val="0"/>
              <w:spacing w:after="0" w:line="240" w:lineRule="auto"/>
              <w:rPr>
                <w:rFonts w:ascii="Arial" w:hAnsi="Arial"/>
                <w:b/>
                <w:color w:val="000000"/>
                <w:kern w:val="0"/>
                <w:sz w:val="18"/>
              </w:rPr>
            </w:pPr>
          </w:p>
        </w:tc>
        <w:tc>
          <w:tcPr>
            <w:tcW w:w="7311" w:type="dxa"/>
            <w:gridSpan w:val="10"/>
            <w:tcBorders>
              <w:top w:val="nil"/>
              <w:left w:val="nil"/>
              <w:bottom w:val="nil"/>
              <w:right w:val="nil"/>
            </w:tcBorders>
          </w:tcPr>
          <w:p w14:paraId="27CD7219"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0BCDECD" w14:textId="77777777" w:rsidTr="0047705A">
        <w:tc>
          <w:tcPr>
            <w:tcW w:w="10443" w:type="dxa"/>
            <w:gridSpan w:val="14"/>
            <w:tcBorders>
              <w:top w:val="nil"/>
              <w:left w:val="nil"/>
              <w:bottom w:val="nil"/>
              <w:right w:val="nil"/>
            </w:tcBorders>
          </w:tcPr>
          <w:p w14:paraId="5EF5AF4C"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4.1. Description of first aid measures</w:t>
            </w:r>
          </w:p>
          <w:p w14:paraId="1252E236"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A96240A" w14:textId="77777777" w:rsidTr="0047705A">
        <w:tc>
          <w:tcPr>
            <w:tcW w:w="3132" w:type="dxa"/>
            <w:gridSpan w:val="4"/>
            <w:tcBorders>
              <w:top w:val="nil"/>
              <w:left w:val="nil"/>
              <w:bottom w:val="nil"/>
              <w:right w:val="nil"/>
            </w:tcBorders>
          </w:tcPr>
          <w:p w14:paraId="38BC2641"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General advice </w:t>
            </w:r>
          </w:p>
        </w:tc>
        <w:tc>
          <w:tcPr>
            <w:tcW w:w="7311" w:type="dxa"/>
            <w:gridSpan w:val="10"/>
            <w:tcBorders>
              <w:top w:val="nil"/>
              <w:left w:val="nil"/>
              <w:bottom w:val="nil"/>
              <w:right w:val="nil"/>
            </w:tcBorders>
          </w:tcPr>
          <w:p w14:paraId="251465E7"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Immediate medical attention is required. Show this safety data sheet to the doctor in attendance.  </w:t>
            </w:r>
          </w:p>
        </w:tc>
      </w:tr>
      <w:tr w:rsidR="009E6856" w14:paraId="213BB816" w14:textId="77777777" w:rsidTr="0047705A">
        <w:tc>
          <w:tcPr>
            <w:tcW w:w="10443" w:type="dxa"/>
            <w:gridSpan w:val="14"/>
            <w:tcBorders>
              <w:top w:val="nil"/>
              <w:left w:val="nil"/>
              <w:bottom w:val="nil"/>
              <w:right w:val="nil"/>
            </w:tcBorders>
          </w:tcPr>
          <w:p w14:paraId="0CF1544D"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64FFB180" w14:textId="77777777" w:rsidTr="0047705A">
        <w:tc>
          <w:tcPr>
            <w:tcW w:w="3132" w:type="dxa"/>
            <w:gridSpan w:val="4"/>
            <w:tcBorders>
              <w:top w:val="nil"/>
              <w:left w:val="nil"/>
              <w:bottom w:val="nil"/>
              <w:right w:val="nil"/>
            </w:tcBorders>
          </w:tcPr>
          <w:p w14:paraId="0B11DA9E"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Inhalation </w:t>
            </w:r>
          </w:p>
        </w:tc>
        <w:tc>
          <w:tcPr>
            <w:tcW w:w="7311" w:type="dxa"/>
            <w:gridSpan w:val="10"/>
            <w:tcBorders>
              <w:top w:val="nil"/>
              <w:left w:val="nil"/>
              <w:bottom w:val="nil"/>
              <w:right w:val="nil"/>
            </w:tcBorders>
          </w:tcPr>
          <w:p w14:paraId="46FCA2D5"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Remove to fresh air. Get medical attention immediately if symptoms occur.  </w:t>
            </w:r>
          </w:p>
        </w:tc>
      </w:tr>
      <w:tr w:rsidR="009E6856" w14:paraId="58F9D52A" w14:textId="77777777" w:rsidTr="0047705A">
        <w:tc>
          <w:tcPr>
            <w:tcW w:w="10443" w:type="dxa"/>
            <w:gridSpan w:val="14"/>
            <w:tcBorders>
              <w:top w:val="nil"/>
              <w:left w:val="nil"/>
              <w:bottom w:val="nil"/>
              <w:right w:val="nil"/>
            </w:tcBorders>
          </w:tcPr>
          <w:p w14:paraId="40495976"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08774106" w14:textId="77777777" w:rsidTr="0047705A">
        <w:tc>
          <w:tcPr>
            <w:tcW w:w="3132" w:type="dxa"/>
            <w:gridSpan w:val="4"/>
            <w:tcBorders>
              <w:top w:val="nil"/>
              <w:left w:val="nil"/>
              <w:bottom w:val="nil"/>
              <w:right w:val="nil"/>
            </w:tcBorders>
          </w:tcPr>
          <w:p w14:paraId="0373892C"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Skin contact </w:t>
            </w:r>
          </w:p>
        </w:tc>
        <w:tc>
          <w:tcPr>
            <w:tcW w:w="7311" w:type="dxa"/>
            <w:gridSpan w:val="10"/>
            <w:tcBorders>
              <w:top w:val="nil"/>
              <w:left w:val="nil"/>
              <w:bottom w:val="nil"/>
              <w:right w:val="nil"/>
            </w:tcBorders>
          </w:tcPr>
          <w:p w14:paraId="02621975"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Wash off immediately with soap and plenty of water for at least 15 minutes. Get medical attention if irritation develops and persists.  </w:t>
            </w:r>
          </w:p>
        </w:tc>
      </w:tr>
      <w:tr w:rsidR="009E6856" w14:paraId="23FB6D3C" w14:textId="77777777" w:rsidTr="0047705A">
        <w:tc>
          <w:tcPr>
            <w:tcW w:w="10443" w:type="dxa"/>
            <w:gridSpan w:val="14"/>
            <w:tcBorders>
              <w:top w:val="nil"/>
              <w:left w:val="nil"/>
              <w:bottom w:val="nil"/>
              <w:right w:val="nil"/>
            </w:tcBorders>
          </w:tcPr>
          <w:p w14:paraId="62063A67"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68ED2E5" w14:textId="77777777" w:rsidTr="0047705A">
        <w:tc>
          <w:tcPr>
            <w:tcW w:w="3132" w:type="dxa"/>
            <w:gridSpan w:val="4"/>
            <w:tcBorders>
              <w:top w:val="nil"/>
              <w:left w:val="nil"/>
              <w:bottom w:val="nil"/>
              <w:right w:val="nil"/>
            </w:tcBorders>
          </w:tcPr>
          <w:p w14:paraId="7F9A4998"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Eye contact </w:t>
            </w:r>
          </w:p>
        </w:tc>
        <w:tc>
          <w:tcPr>
            <w:tcW w:w="7311" w:type="dxa"/>
            <w:gridSpan w:val="10"/>
            <w:tcBorders>
              <w:top w:val="nil"/>
              <w:left w:val="nil"/>
              <w:bottom w:val="nil"/>
              <w:right w:val="nil"/>
            </w:tcBorders>
          </w:tcPr>
          <w:p w14:paraId="5D065244"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Get immediate medical advice/attention. Rinse immediately with plenty of water, also under the eyelids, for at least 15 minutes. Remove contact lenses, if present and easy to do. Continue rinsing. Keep eye wide open while rinsing. Do not rub affected area.  </w:t>
            </w:r>
          </w:p>
        </w:tc>
      </w:tr>
      <w:tr w:rsidR="009E6856" w14:paraId="0F8BF36B" w14:textId="77777777" w:rsidTr="0047705A">
        <w:tc>
          <w:tcPr>
            <w:tcW w:w="10443" w:type="dxa"/>
            <w:gridSpan w:val="14"/>
            <w:tcBorders>
              <w:top w:val="nil"/>
              <w:left w:val="nil"/>
              <w:bottom w:val="nil"/>
              <w:right w:val="nil"/>
            </w:tcBorders>
          </w:tcPr>
          <w:p w14:paraId="403D6D03"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6C5D0DBF" w14:textId="77777777" w:rsidTr="0047705A">
        <w:tc>
          <w:tcPr>
            <w:tcW w:w="3132" w:type="dxa"/>
            <w:gridSpan w:val="4"/>
            <w:tcBorders>
              <w:top w:val="nil"/>
              <w:left w:val="nil"/>
              <w:bottom w:val="nil"/>
              <w:right w:val="nil"/>
            </w:tcBorders>
          </w:tcPr>
          <w:p w14:paraId="070615DC"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Ingestion </w:t>
            </w:r>
          </w:p>
        </w:tc>
        <w:tc>
          <w:tcPr>
            <w:tcW w:w="7311" w:type="dxa"/>
            <w:gridSpan w:val="10"/>
            <w:tcBorders>
              <w:top w:val="nil"/>
              <w:left w:val="nil"/>
              <w:bottom w:val="nil"/>
              <w:right w:val="nil"/>
            </w:tcBorders>
          </w:tcPr>
          <w:p w14:paraId="0F813F10"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Clean mouth with water and drink afterwards plenty of water. Never give anything by mouth to an unconscious person. Do NOT induce vomiting. Call a physician.  </w:t>
            </w:r>
          </w:p>
        </w:tc>
      </w:tr>
      <w:tr w:rsidR="009E6856" w14:paraId="1C65A594" w14:textId="77777777" w:rsidTr="0047705A">
        <w:tc>
          <w:tcPr>
            <w:tcW w:w="10443" w:type="dxa"/>
            <w:gridSpan w:val="14"/>
            <w:tcBorders>
              <w:top w:val="nil"/>
              <w:left w:val="nil"/>
              <w:bottom w:val="nil"/>
              <w:right w:val="nil"/>
            </w:tcBorders>
          </w:tcPr>
          <w:p w14:paraId="48E5366C"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56312EC" w14:textId="77777777" w:rsidTr="0047705A">
        <w:tc>
          <w:tcPr>
            <w:tcW w:w="3132" w:type="dxa"/>
            <w:gridSpan w:val="4"/>
            <w:tcBorders>
              <w:top w:val="nil"/>
              <w:left w:val="nil"/>
              <w:bottom w:val="nil"/>
              <w:right w:val="nil"/>
            </w:tcBorders>
          </w:tcPr>
          <w:p w14:paraId="028DD82A"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Self-protection of the first aider </w:t>
            </w:r>
          </w:p>
        </w:tc>
        <w:tc>
          <w:tcPr>
            <w:tcW w:w="7311" w:type="dxa"/>
            <w:gridSpan w:val="10"/>
            <w:tcBorders>
              <w:top w:val="nil"/>
              <w:left w:val="nil"/>
              <w:bottom w:val="nil"/>
              <w:right w:val="nil"/>
            </w:tcBorders>
          </w:tcPr>
          <w:p w14:paraId="16AA7BFB"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Avoid contact with skin, eyes or clothing. Wear personal protective clothing (see section 8).  </w:t>
            </w:r>
          </w:p>
        </w:tc>
      </w:tr>
      <w:tr w:rsidR="009E6856" w14:paraId="0B88D3C4" w14:textId="77777777" w:rsidTr="0047705A">
        <w:tc>
          <w:tcPr>
            <w:tcW w:w="10443" w:type="dxa"/>
            <w:gridSpan w:val="14"/>
            <w:tcBorders>
              <w:top w:val="nil"/>
              <w:left w:val="nil"/>
              <w:bottom w:val="nil"/>
              <w:right w:val="nil"/>
            </w:tcBorders>
          </w:tcPr>
          <w:p w14:paraId="64D99DD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8A06AC1" w14:textId="77777777" w:rsidTr="0047705A">
        <w:tc>
          <w:tcPr>
            <w:tcW w:w="10443" w:type="dxa"/>
            <w:gridSpan w:val="14"/>
            <w:tcBorders>
              <w:top w:val="nil"/>
              <w:left w:val="nil"/>
              <w:bottom w:val="nil"/>
              <w:right w:val="nil"/>
            </w:tcBorders>
          </w:tcPr>
          <w:p w14:paraId="1B30C273"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r>
              <w:rPr>
                <w:rFonts w:ascii="Arial" w:hAnsi="Arial"/>
                <w:b/>
                <w:color w:val="000000"/>
                <w:kern w:val="0"/>
                <w:sz w:val="20"/>
                <w:u w:val="single"/>
              </w:rPr>
              <w:t xml:space="preserve">4.2. Most important symptoms and effects, both acute and delayed  </w:t>
            </w:r>
          </w:p>
        </w:tc>
      </w:tr>
      <w:tr w:rsidR="009E6856" w14:paraId="237B73B9" w14:textId="77777777" w:rsidTr="0047705A">
        <w:tc>
          <w:tcPr>
            <w:tcW w:w="10443" w:type="dxa"/>
            <w:gridSpan w:val="14"/>
            <w:tcBorders>
              <w:top w:val="nil"/>
              <w:left w:val="nil"/>
              <w:bottom w:val="nil"/>
              <w:right w:val="nil"/>
            </w:tcBorders>
          </w:tcPr>
          <w:p w14:paraId="7D2C31B2"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89AC633" w14:textId="77777777" w:rsidTr="0047705A">
        <w:tc>
          <w:tcPr>
            <w:tcW w:w="3132" w:type="dxa"/>
            <w:gridSpan w:val="4"/>
            <w:tcBorders>
              <w:top w:val="nil"/>
              <w:left w:val="nil"/>
              <w:bottom w:val="nil"/>
              <w:right w:val="nil"/>
            </w:tcBorders>
          </w:tcPr>
          <w:p w14:paraId="52135600"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Symptoms </w:t>
            </w:r>
          </w:p>
        </w:tc>
        <w:tc>
          <w:tcPr>
            <w:tcW w:w="7311" w:type="dxa"/>
            <w:gridSpan w:val="10"/>
            <w:tcBorders>
              <w:top w:val="nil"/>
              <w:left w:val="nil"/>
              <w:bottom w:val="nil"/>
              <w:right w:val="nil"/>
            </w:tcBorders>
          </w:tcPr>
          <w:p w14:paraId="4AD71704"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Burning sensation.  </w:t>
            </w:r>
          </w:p>
        </w:tc>
      </w:tr>
      <w:tr w:rsidR="009E6856" w14:paraId="6CEE3891" w14:textId="77777777" w:rsidTr="0047705A">
        <w:tc>
          <w:tcPr>
            <w:tcW w:w="10443" w:type="dxa"/>
            <w:gridSpan w:val="14"/>
            <w:tcBorders>
              <w:top w:val="nil"/>
              <w:left w:val="nil"/>
              <w:bottom w:val="nil"/>
              <w:right w:val="nil"/>
            </w:tcBorders>
          </w:tcPr>
          <w:p w14:paraId="24B272E3"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B01CA8B" w14:textId="77777777" w:rsidTr="0047705A">
        <w:tc>
          <w:tcPr>
            <w:tcW w:w="10443" w:type="dxa"/>
            <w:gridSpan w:val="14"/>
            <w:tcBorders>
              <w:top w:val="nil"/>
              <w:left w:val="nil"/>
              <w:bottom w:val="nil"/>
              <w:right w:val="nil"/>
            </w:tcBorders>
          </w:tcPr>
          <w:p w14:paraId="09FD052B"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4.3. Indication of any immediate medical attention and special treatment needed</w:t>
            </w:r>
          </w:p>
          <w:p w14:paraId="4ABC0B14"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B57D76E" w14:textId="77777777" w:rsidTr="0047705A">
        <w:tc>
          <w:tcPr>
            <w:tcW w:w="3132" w:type="dxa"/>
            <w:gridSpan w:val="4"/>
            <w:tcBorders>
              <w:top w:val="nil"/>
              <w:left w:val="nil"/>
              <w:bottom w:val="nil"/>
              <w:right w:val="nil"/>
            </w:tcBorders>
          </w:tcPr>
          <w:p w14:paraId="7EC40CE3"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Note to physicians </w:t>
            </w:r>
          </w:p>
        </w:tc>
        <w:tc>
          <w:tcPr>
            <w:tcW w:w="7311" w:type="dxa"/>
            <w:gridSpan w:val="10"/>
            <w:tcBorders>
              <w:top w:val="nil"/>
              <w:left w:val="nil"/>
              <w:bottom w:val="nil"/>
              <w:right w:val="nil"/>
            </w:tcBorders>
          </w:tcPr>
          <w:p w14:paraId="422F4ADD"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Treat symptomatically.  </w:t>
            </w:r>
          </w:p>
        </w:tc>
      </w:tr>
      <w:tr w:rsidR="009E6856" w14:paraId="15D18BF0" w14:textId="77777777" w:rsidTr="0047705A">
        <w:tc>
          <w:tcPr>
            <w:tcW w:w="10443" w:type="dxa"/>
            <w:gridSpan w:val="14"/>
            <w:tcBorders>
              <w:top w:val="nil"/>
              <w:left w:val="nil"/>
              <w:bottom w:val="nil"/>
              <w:right w:val="nil"/>
            </w:tcBorders>
          </w:tcPr>
          <w:p w14:paraId="63F053F3"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131F98A" w14:textId="77777777" w:rsidTr="0047705A">
        <w:tc>
          <w:tcPr>
            <w:tcW w:w="10443" w:type="dxa"/>
            <w:gridSpan w:val="14"/>
            <w:tcBorders>
              <w:top w:val="single" w:sz="6" w:space="0" w:color="auto"/>
              <w:left w:val="single" w:sz="6" w:space="0" w:color="auto"/>
              <w:bottom w:val="single" w:sz="6" w:space="0" w:color="auto"/>
              <w:right w:val="single" w:sz="6" w:space="0" w:color="auto"/>
            </w:tcBorders>
            <w:shd w:val="clear" w:color="auto" w:fill="C0C0C0"/>
          </w:tcPr>
          <w:p w14:paraId="22F236ED" w14:textId="77777777" w:rsidR="009E6856" w:rsidRDefault="009E6856">
            <w:pPr>
              <w:widowControl w:val="0"/>
              <w:autoSpaceDE w:val="0"/>
              <w:autoSpaceDN w:val="0"/>
              <w:adjustRightInd w:val="0"/>
              <w:spacing w:after="0" w:line="240" w:lineRule="auto"/>
              <w:jc w:val="center"/>
              <w:rPr>
                <w:rFonts w:ascii="Arial" w:hAnsi="Arial"/>
                <w:b/>
                <w:color w:val="000000"/>
                <w:kern w:val="0"/>
              </w:rPr>
            </w:pPr>
            <w:r>
              <w:rPr>
                <w:rFonts w:ascii="Arial" w:hAnsi="Arial"/>
                <w:b/>
                <w:color w:val="000000"/>
                <w:kern w:val="0"/>
              </w:rPr>
              <w:lastRenderedPageBreak/>
              <w:t xml:space="preserve">Section 5: FIRE FIGHTING MEASURES </w:t>
            </w:r>
          </w:p>
        </w:tc>
      </w:tr>
      <w:tr w:rsidR="009E6856" w14:paraId="2640A0CD" w14:textId="77777777" w:rsidTr="0047705A">
        <w:tc>
          <w:tcPr>
            <w:tcW w:w="5220" w:type="dxa"/>
            <w:gridSpan w:val="8"/>
            <w:tcBorders>
              <w:top w:val="nil"/>
              <w:left w:val="nil"/>
              <w:bottom w:val="nil"/>
              <w:right w:val="nil"/>
            </w:tcBorders>
          </w:tcPr>
          <w:p w14:paraId="353EFC00" w14:textId="77777777" w:rsidR="009E6856" w:rsidRDefault="009E6856">
            <w:pPr>
              <w:widowControl w:val="0"/>
              <w:autoSpaceDE w:val="0"/>
              <w:autoSpaceDN w:val="0"/>
              <w:adjustRightInd w:val="0"/>
              <w:spacing w:after="0" w:line="240" w:lineRule="auto"/>
              <w:rPr>
                <w:rFonts w:ascii="Arial" w:hAnsi="Arial"/>
                <w:b/>
                <w:color w:val="000000"/>
                <w:kern w:val="0"/>
                <w:sz w:val="18"/>
              </w:rPr>
            </w:pPr>
          </w:p>
        </w:tc>
        <w:tc>
          <w:tcPr>
            <w:tcW w:w="5223" w:type="dxa"/>
            <w:gridSpan w:val="6"/>
            <w:tcBorders>
              <w:top w:val="nil"/>
              <w:left w:val="nil"/>
              <w:bottom w:val="nil"/>
              <w:right w:val="nil"/>
            </w:tcBorders>
          </w:tcPr>
          <w:p w14:paraId="4C564FCF"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677F9DBD" w14:textId="77777777" w:rsidTr="0047705A">
        <w:tc>
          <w:tcPr>
            <w:tcW w:w="10443" w:type="dxa"/>
            <w:gridSpan w:val="14"/>
            <w:tcBorders>
              <w:top w:val="nil"/>
              <w:left w:val="nil"/>
              <w:bottom w:val="nil"/>
              <w:right w:val="nil"/>
            </w:tcBorders>
          </w:tcPr>
          <w:p w14:paraId="1865A1D5"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5.1. Extinguishing media</w:t>
            </w:r>
          </w:p>
          <w:p w14:paraId="0DFE1530"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6CF349A6" w14:textId="77777777" w:rsidTr="0047705A">
        <w:tc>
          <w:tcPr>
            <w:tcW w:w="3132" w:type="dxa"/>
            <w:gridSpan w:val="4"/>
            <w:tcBorders>
              <w:top w:val="nil"/>
              <w:left w:val="nil"/>
              <w:bottom w:val="nil"/>
              <w:right w:val="nil"/>
            </w:tcBorders>
          </w:tcPr>
          <w:p w14:paraId="25D34A8E"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Suitable Extinguishing Media </w:t>
            </w:r>
          </w:p>
        </w:tc>
        <w:tc>
          <w:tcPr>
            <w:tcW w:w="7311" w:type="dxa"/>
            <w:gridSpan w:val="10"/>
            <w:tcBorders>
              <w:top w:val="nil"/>
              <w:left w:val="nil"/>
              <w:bottom w:val="nil"/>
              <w:right w:val="nil"/>
            </w:tcBorders>
          </w:tcPr>
          <w:p w14:paraId="35DFFCD5"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Use extinguishing measures that are appropriate to local circumstances and the surrounding environment.  </w:t>
            </w:r>
          </w:p>
        </w:tc>
      </w:tr>
      <w:tr w:rsidR="009E6856" w14:paraId="32D5E2F6" w14:textId="77777777" w:rsidTr="0047705A">
        <w:tc>
          <w:tcPr>
            <w:tcW w:w="10443" w:type="dxa"/>
            <w:gridSpan w:val="14"/>
            <w:tcBorders>
              <w:top w:val="nil"/>
              <w:left w:val="nil"/>
              <w:bottom w:val="nil"/>
              <w:right w:val="nil"/>
            </w:tcBorders>
          </w:tcPr>
          <w:p w14:paraId="4C5D5014"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B1C7E7C" w14:textId="77777777" w:rsidTr="0047705A">
        <w:tc>
          <w:tcPr>
            <w:tcW w:w="313" w:type="dxa"/>
            <w:tcBorders>
              <w:top w:val="nil"/>
              <w:left w:val="nil"/>
              <w:bottom w:val="nil"/>
              <w:right w:val="nil"/>
            </w:tcBorders>
          </w:tcPr>
          <w:p w14:paraId="5270CD16"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c>
          <w:tcPr>
            <w:tcW w:w="2819" w:type="dxa"/>
            <w:gridSpan w:val="3"/>
            <w:tcBorders>
              <w:top w:val="nil"/>
              <w:left w:val="nil"/>
              <w:bottom w:val="nil"/>
              <w:right w:val="nil"/>
            </w:tcBorders>
          </w:tcPr>
          <w:p w14:paraId="4C78970A"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Large Fire </w:t>
            </w:r>
          </w:p>
        </w:tc>
        <w:tc>
          <w:tcPr>
            <w:tcW w:w="7311" w:type="dxa"/>
            <w:gridSpan w:val="10"/>
            <w:tcBorders>
              <w:top w:val="nil"/>
              <w:left w:val="nil"/>
              <w:bottom w:val="nil"/>
              <w:right w:val="nil"/>
            </w:tcBorders>
          </w:tcPr>
          <w:p w14:paraId="49473080"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CAUTION: Use of water spray when fighting fire may be inefficient.  </w:t>
            </w:r>
          </w:p>
        </w:tc>
      </w:tr>
      <w:tr w:rsidR="009E6856" w14:paraId="227E2F38" w14:textId="77777777" w:rsidTr="0047705A">
        <w:tc>
          <w:tcPr>
            <w:tcW w:w="10443" w:type="dxa"/>
            <w:gridSpan w:val="14"/>
            <w:tcBorders>
              <w:top w:val="nil"/>
              <w:left w:val="nil"/>
              <w:bottom w:val="nil"/>
              <w:right w:val="nil"/>
            </w:tcBorders>
          </w:tcPr>
          <w:p w14:paraId="1F2D28AD"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61FAAFE0" w14:textId="77777777" w:rsidTr="0047705A">
        <w:tc>
          <w:tcPr>
            <w:tcW w:w="3132" w:type="dxa"/>
            <w:gridSpan w:val="4"/>
            <w:tcBorders>
              <w:top w:val="nil"/>
              <w:left w:val="nil"/>
              <w:bottom w:val="nil"/>
              <w:right w:val="nil"/>
            </w:tcBorders>
          </w:tcPr>
          <w:p w14:paraId="5DE63DED"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Unsuitable extinguishing media </w:t>
            </w:r>
          </w:p>
        </w:tc>
        <w:tc>
          <w:tcPr>
            <w:tcW w:w="7311" w:type="dxa"/>
            <w:gridSpan w:val="10"/>
            <w:tcBorders>
              <w:top w:val="nil"/>
              <w:left w:val="nil"/>
              <w:bottom w:val="nil"/>
              <w:right w:val="nil"/>
            </w:tcBorders>
          </w:tcPr>
          <w:p w14:paraId="64E28AFB"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Do not scatter spilled material with high pressure water streams.  </w:t>
            </w:r>
          </w:p>
        </w:tc>
      </w:tr>
      <w:tr w:rsidR="009E6856" w14:paraId="71EE493C" w14:textId="77777777" w:rsidTr="0047705A">
        <w:tc>
          <w:tcPr>
            <w:tcW w:w="10443" w:type="dxa"/>
            <w:gridSpan w:val="14"/>
            <w:tcBorders>
              <w:top w:val="nil"/>
              <w:left w:val="nil"/>
              <w:bottom w:val="nil"/>
              <w:right w:val="nil"/>
            </w:tcBorders>
          </w:tcPr>
          <w:p w14:paraId="693A0568"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64A89DE4" w14:textId="77777777" w:rsidTr="0047705A">
        <w:tc>
          <w:tcPr>
            <w:tcW w:w="10443" w:type="dxa"/>
            <w:gridSpan w:val="14"/>
            <w:tcBorders>
              <w:top w:val="nil"/>
              <w:left w:val="nil"/>
              <w:bottom w:val="nil"/>
              <w:right w:val="nil"/>
            </w:tcBorders>
          </w:tcPr>
          <w:p w14:paraId="5D7C768F"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5.2. Special hazards arising from the substance or mixture</w:t>
            </w:r>
          </w:p>
          <w:p w14:paraId="0ADD3E38"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826B0E7" w14:textId="77777777" w:rsidTr="0047705A">
        <w:tc>
          <w:tcPr>
            <w:tcW w:w="10443" w:type="dxa"/>
            <w:gridSpan w:val="14"/>
            <w:tcBorders>
              <w:top w:val="nil"/>
              <w:left w:val="nil"/>
              <w:bottom w:val="nil"/>
              <w:right w:val="nil"/>
            </w:tcBorders>
          </w:tcPr>
          <w:p w14:paraId="33BE32D5"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Specific hazards arising from the chemical</w:t>
            </w:r>
          </w:p>
          <w:p w14:paraId="22B0EAA6"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Thermal decomposition can lead to release of irritating and toxic gases and vapors.  </w:t>
            </w:r>
          </w:p>
        </w:tc>
      </w:tr>
      <w:tr w:rsidR="009E6856" w14:paraId="407E8B53" w14:textId="77777777" w:rsidTr="0047705A">
        <w:tc>
          <w:tcPr>
            <w:tcW w:w="10443" w:type="dxa"/>
            <w:gridSpan w:val="14"/>
            <w:tcBorders>
              <w:top w:val="nil"/>
              <w:left w:val="nil"/>
              <w:bottom w:val="nil"/>
              <w:right w:val="nil"/>
            </w:tcBorders>
          </w:tcPr>
          <w:p w14:paraId="7F5D7C82"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3E4852F" w14:textId="77777777" w:rsidTr="0047705A">
        <w:tc>
          <w:tcPr>
            <w:tcW w:w="10443" w:type="dxa"/>
            <w:gridSpan w:val="14"/>
            <w:tcBorders>
              <w:top w:val="nil"/>
              <w:left w:val="nil"/>
              <w:bottom w:val="nil"/>
              <w:right w:val="nil"/>
            </w:tcBorders>
          </w:tcPr>
          <w:p w14:paraId="51B3D1FB"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Hazardous Combustion Products</w:t>
            </w:r>
          </w:p>
          <w:p w14:paraId="7A8B7A6C"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Carbon oxides.  </w:t>
            </w:r>
          </w:p>
        </w:tc>
      </w:tr>
      <w:tr w:rsidR="009E6856" w14:paraId="34216C37" w14:textId="77777777" w:rsidTr="0047705A">
        <w:tc>
          <w:tcPr>
            <w:tcW w:w="10443" w:type="dxa"/>
            <w:gridSpan w:val="14"/>
            <w:tcBorders>
              <w:top w:val="nil"/>
              <w:left w:val="nil"/>
              <w:bottom w:val="nil"/>
              <w:right w:val="nil"/>
            </w:tcBorders>
          </w:tcPr>
          <w:p w14:paraId="00D630F9"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6D692E88" w14:textId="77777777" w:rsidTr="0047705A">
        <w:tc>
          <w:tcPr>
            <w:tcW w:w="10443" w:type="dxa"/>
            <w:gridSpan w:val="14"/>
            <w:tcBorders>
              <w:top w:val="nil"/>
              <w:left w:val="nil"/>
              <w:bottom w:val="nil"/>
              <w:right w:val="nil"/>
            </w:tcBorders>
          </w:tcPr>
          <w:p w14:paraId="014156D2"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5.3. Advice for firefighters</w:t>
            </w:r>
          </w:p>
          <w:p w14:paraId="42AC774A"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3C7BBFB" w14:textId="77777777" w:rsidTr="0047705A">
        <w:tc>
          <w:tcPr>
            <w:tcW w:w="10443" w:type="dxa"/>
            <w:gridSpan w:val="14"/>
            <w:tcBorders>
              <w:top w:val="nil"/>
              <w:left w:val="nil"/>
              <w:bottom w:val="nil"/>
              <w:right w:val="nil"/>
            </w:tcBorders>
          </w:tcPr>
          <w:p w14:paraId="772B0087"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Special protective equipment for fire-fighters</w:t>
            </w:r>
          </w:p>
          <w:p w14:paraId="47C03540"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Firefighters should wear self-contained breathing apparatus and full firefighting turnout gear. Use personal protection equipment.  </w:t>
            </w:r>
          </w:p>
        </w:tc>
      </w:tr>
      <w:tr w:rsidR="009E6856" w14:paraId="1A91F581" w14:textId="77777777" w:rsidTr="0047705A">
        <w:tc>
          <w:tcPr>
            <w:tcW w:w="10443" w:type="dxa"/>
            <w:gridSpan w:val="14"/>
            <w:tcBorders>
              <w:top w:val="nil"/>
              <w:left w:val="nil"/>
              <w:bottom w:val="nil"/>
              <w:right w:val="nil"/>
            </w:tcBorders>
          </w:tcPr>
          <w:p w14:paraId="10835CF6"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053012F" w14:textId="77777777" w:rsidTr="0047705A">
        <w:tc>
          <w:tcPr>
            <w:tcW w:w="10443" w:type="dxa"/>
            <w:gridSpan w:val="14"/>
            <w:tcBorders>
              <w:top w:val="single" w:sz="6" w:space="0" w:color="auto"/>
              <w:left w:val="single" w:sz="6" w:space="0" w:color="auto"/>
              <w:bottom w:val="single" w:sz="6" w:space="0" w:color="auto"/>
              <w:right w:val="single" w:sz="6" w:space="0" w:color="auto"/>
            </w:tcBorders>
            <w:shd w:val="clear" w:color="auto" w:fill="C0C0C0"/>
          </w:tcPr>
          <w:p w14:paraId="6C8408D0" w14:textId="77777777" w:rsidR="009E6856" w:rsidRDefault="009E6856">
            <w:pPr>
              <w:widowControl w:val="0"/>
              <w:autoSpaceDE w:val="0"/>
              <w:autoSpaceDN w:val="0"/>
              <w:adjustRightInd w:val="0"/>
              <w:spacing w:after="0" w:line="240" w:lineRule="auto"/>
              <w:jc w:val="center"/>
              <w:rPr>
                <w:rFonts w:ascii="Arial" w:hAnsi="Arial"/>
                <w:b/>
                <w:color w:val="000000"/>
                <w:kern w:val="0"/>
              </w:rPr>
            </w:pPr>
            <w:r>
              <w:rPr>
                <w:rFonts w:ascii="Arial" w:hAnsi="Arial"/>
                <w:b/>
                <w:color w:val="000000"/>
                <w:kern w:val="0"/>
              </w:rPr>
              <w:t xml:space="preserve">Section 6: ACCIDENTAL RELEASE MEASURES </w:t>
            </w:r>
          </w:p>
        </w:tc>
      </w:tr>
      <w:tr w:rsidR="009E6856" w14:paraId="16227609" w14:textId="77777777" w:rsidTr="0047705A">
        <w:tc>
          <w:tcPr>
            <w:tcW w:w="3132" w:type="dxa"/>
            <w:gridSpan w:val="4"/>
            <w:tcBorders>
              <w:top w:val="nil"/>
              <w:left w:val="nil"/>
              <w:bottom w:val="nil"/>
              <w:right w:val="nil"/>
            </w:tcBorders>
          </w:tcPr>
          <w:p w14:paraId="2B613806" w14:textId="77777777" w:rsidR="009E6856" w:rsidRDefault="009E6856">
            <w:pPr>
              <w:widowControl w:val="0"/>
              <w:autoSpaceDE w:val="0"/>
              <w:autoSpaceDN w:val="0"/>
              <w:adjustRightInd w:val="0"/>
              <w:spacing w:after="0" w:line="240" w:lineRule="auto"/>
              <w:rPr>
                <w:rFonts w:ascii="Arial" w:hAnsi="Arial"/>
                <w:b/>
                <w:color w:val="000000"/>
                <w:kern w:val="0"/>
                <w:sz w:val="18"/>
              </w:rPr>
            </w:pPr>
          </w:p>
        </w:tc>
        <w:tc>
          <w:tcPr>
            <w:tcW w:w="7311" w:type="dxa"/>
            <w:gridSpan w:val="10"/>
            <w:tcBorders>
              <w:top w:val="nil"/>
              <w:left w:val="nil"/>
              <w:bottom w:val="nil"/>
              <w:right w:val="nil"/>
            </w:tcBorders>
          </w:tcPr>
          <w:p w14:paraId="4BAF10C0"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51F52FC" w14:textId="77777777" w:rsidTr="0047705A">
        <w:tc>
          <w:tcPr>
            <w:tcW w:w="10443" w:type="dxa"/>
            <w:gridSpan w:val="14"/>
            <w:tcBorders>
              <w:top w:val="nil"/>
              <w:left w:val="nil"/>
              <w:bottom w:val="nil"/>
              <w:right w:val="nil"/>
            </w:tcBorders>
          </w:tcPr>
          <w:p w14:paraId="4316FA68"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6.1. Personal precautions, protective equipment and emergency procedures</w:t>
            </w:r>
          </w:p>
          <w:p w14:paraId="63913807"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6462B46" w14:textId="77777777" w:rsidTr="0047705A">
        <w:tc>
          <w:tcPr>
            <w:tcW w:w="3132" w:type="dxa"/>
            <w:gridSpan w:val="4"/>
            <w:tcBorders>
              <w:top w:val="nil"/>
              <w:left w:val="nil"/>
              <w:bottom w:val="nil"/>
              <w:right w:val="nil"/>
            </w:tcBorders>
          </w:tcPr>
          <w:p w14:paraId="2DBF83B6"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Personal precautions </w:t>
            </w:r>
          </w:p>
        </w:tc>
        <w:tc>
          <w:tcPr>
            <w:tcW w:w="7311" w:type="dxa"/>
            <w:gridSpan w:val="10"/>
            <w:tcBorders>
              <w:top w:val="nil"/>
              <w:left w:val="nil"/>
              <w:bottom w:val="nil"/>
              <w:right w:val="nil"/>
            </w:tcBorders>
          </w:tcPr>
          <w:p w14:paraId="272CA1C1"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Avoid contact with skin, eyes or clothing. Use personal protective equipment as required. Ensure adequate ventilation.  </w:t>
            </w:r>
          </w:p>
        </w:tc>
      </w:tr>
      <w:tr w:rsidR="009E6856" w14:paraId="2B8E8D27" w14:textId="77777777" w:rsidTr="0047705A">
        <w:tc>
          <w:tcPr>
            <w:tcW w:w="10443" w:type="dxa"/>
            <w:gridSpan w:val="14"/>
            <w:tcBorders>
              <w:top w:val="nil"/>
              <w:left w:val="nil"/>
              <w:bottom w:val="nil"/>
              <w:right w:val="nil"/>
            </w:tcBorders>
          </w:tcPr>
          <w:p w14:paraId="7CF7052D"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020F94C3" w14:textId="77777777" w:rsidTr="0047705A">
        <w:tc>
          <w:tcPr>
            <w:tcW w:w="3132" w:type="dxa"/>
            <w:gridSpan w:val="4"/>
            <w:tcBorders>
              <w:top w:val="nil"/>
              <w:left w:val="nil"/>
              <w:bottom w:val="nil"/>
              <w:right w:val="nil"/>
            </w:tcBorders>
          </w:tcPr>
          <w:p w14:paraId="16C9EA1C"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Other Information </w:t>
            </w:r>
          </w:p>
        </w:tc>
        <w:tc>
          <w:tcPr>
            <w:tcW w:w="7311" w:type="dxa"/>
            <w:gridSpan w:val="10"/>
            <w:tcBorders>
              <w:top w:val="nil"/>
              <w:left w:val="nil"/>
              <w:bottom w:val="nil"/>
              <w:right w:val="nil"/>
            </w:tcBorders>
          </w:tcPr>
          <w:p w14:paraId="5B26FEF3"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Refer to protective measures listed in Sections 7 and 8.  </w:t>
            </w:r>
          </w:p>
        </w:tc>
      </w:tr>
      <w:tr w:rsidR="009E6856" w14:paraId="3A70E0E8" w14:textId="77777777" w:rsidTr="0047705A">
        <w:tc>
          <w:tcPr>
            <w:tcW w:w="10443" w:type="dxa"/>
            <w:gridSpan w:val="14"/>
            <w:tcBorders>
              <w:top w:val="nil"/>
              <w:left w:val="nil"/>
              <w:bottom w:val="nil"/>
              <w:right w:val="nil"/>
            </w:tcBorders>
          </w:tcPr>
          <w:p w14:paraId="2ACAA03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4BAF3EE" w14:textId="77777777" w:rsidTr="0047705A">
        <w:tc>
          <w:tcPr>
            <w:tcW w:w="3132" w:type="dxa"/>
            <w:gridSpan w:val="4"/>
            <w:tcBorders>
              <w:top w:val="nil"/>
              <w:left w:val="nil"/>
              <w:bottom w:val="nil"/>
              <w:right w:val="nil"/>
            </w:tcBorders>
          </w:tcPr>
          <w:p w14:paraId="1770F1FC"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For emergency responders </w:t>
            </w:r>
          </w:p>
        </w:tc>
        <w:tc>
          <w:tcPr>
            <w:tcW w:w="7311" w:type="dxa"/>
            <w:gridSpan w:val="10"/>
            <w:tcBorders>
              <w:top w:val="nil"/>
              <w:left w:val="nil"/>
              <w:bottom w:val="nil"/>
              <w:right w:val="nil"/>
            </w:tcBorders>
          </w:tcPr>
          <w:p w14:paraId="630011E2"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Use personal protection recommended in Section 8.  </w:t>
            </w:r>
          </w:p>
        </w:tc>
      </w:tr>
      <w:tr w:rsidR="009E6856" w14:paraId="4369F53B" w14:textId="77777777" w:rsidTr="0047705A">
        <w:tc>
          <w:tcPr>
            <w:tcW w:w="10443" w:type="dxa"/>
            <w:gridSpan w:val="14"/>
            <w:tcBorders>
              <w:top w:val="nil"/>
              <w:left w:val="nil"/>
              <w:bottom w:val="nil"/>
              <w:right w:val="nil"/>
            </w:tcBorders>
          </w:tcPr>
          <w:p w14:paraId="632CA95B"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B352968" w14:textId="77777777" w:rsidTr="0047705A">
        <w:tc>
          <w:tcPr>
            <w:tcW w:w="10443" w:type="dxa"/>
            <w:gridSpan w:val="14"/>
            <w:tcBorders>
              <w:top w:val="nil"/>
              <w:left w:val="nil"/>
              <w:bottom w:val="nil"/>
              <w:right w:val="nil"/>
            </w:tcBorders>
          </w:tcPr>
          <w:p w14:paraId="52F1A4DC"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6.2. Environmental precautions</w:t>
            </w:r>
          </w:p>
          <w:p w14:paraId="1B4E7041"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81C9F8E" w14:textId="77777777" w:rsidTr="0047705A">
        <w:tc>
          <w:tcPr>
            <w:tcW w:w="3132" w:type="dxa"/>
            <w:gridSpan w:val="4"/>
            <w:tcBorders>
              <w:top w:val="nil"/>
              <w:left w:val="nil"/>
              <w:bottom w:val="nil"/>
              <w:right w:val="nil"/>
            </w:tcBorders>
          </w:tcPr>
          <w:p w14:paraId="318252AC"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Environmental precautions </w:t>
            </w:r>
          </w:p>
        </w:tc>
        <w:tc>
          <w:tcPr>
            <w:tcW w:w="7311" w:type="dxa"/>
            <w:gridSpan w:val="10"/>
            <w:tcBorders>
              <w:top w:val="nil"/>
              <w:left w:val="nil"/>
              <w:bottom w:val="nil"/>
              <w:right w:val="nil"/>
            </w:tcBorders>
          </w:tcPr>
          <w:p w14:paraId="6FAA6CCB"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Prevent further leakage or spillage if safe to do so.  </w:t>
            </w:r>
          </w:p>
        </w:tc>
      </w:tr>
      <w:tr w:rsidR="009E6856" w14:paraId="1AD45DDC" w14:textId="77777777" w:rsidTr="0047705A">
        <w:tc>
          <w:tcPr>
            <w:tcW w:w="10443" w:type="dxa"/>
            <w:gridSpan w:val="14"/>
            <w:tcBorders>
              <w:top w:val="nil"/>
              <w:left w:val="nil"/>
              <w:bottom w:val="nil"/>
              <w:right w:val="nil"/>
            </w:tcBorders>
          </w:tcPr>
          <w:p w14:paraId="7D21F581"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0DA30E9" w14:textId="77777777" w:rsidTr="0047705A">
        <w:tc>
          <w:tcPr>
            <w:tcW w:w="10443" w:type="dxa"/>
            <w:gridSpan w:val="14"/>
            <w:tcBorders>
              <w:top w:val="nil"/>
              <w:left w:val="nil"/>
              <w:bottom w:val="nil"/>
              <w:right w:val="nil"/>
            </w:tcBorders>
          </w:tcPr>
          <w:p w14:paraId="60218E79"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6.3. Methods and material for containment and cleaning up</w:t>
            </w:r>
          </w:p>
          <w:p w14:paraId="026391BA"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F990B2C" w14:textId="77777777" w:rsidTr="0047705A">
        <w:tc>
          <w:tcPr>
            <w:tcW w:w="3132" w:type="dxa"/>
            <w:gridSpan w:val="4"/>
            <w:tcBorders>
              <w:top w:val="nil"/>
              <w:left w:val="nil"/>
              <w:bottom w:val="nil"/>
              <w:right w:val="nil"/>
            </w:tcBorders>
          </w:tcPr>
          <w:p w14:paraId="0D933829"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Methods for containment </w:t>
            </w:r>
          </w:p>
        </w:tc>
        <w:tc>
          <w:tcPr>
            <w:tcW w:w="7311" w:type="dxa"/>
            <w:gridSpan w:val="10"/>
            <w:tcBorders>
              <w:top w:val="nil"/>
              <w:left w:val="nil"/>
              <w:bottom w:val="nil"/>
              <w:right w:val="nil"/>
            </w:tcBorders>
          </w:tcPr>
          <w:p w14:paraId="63DE3B62"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Prevent further leakage or spillage if safe to do so.  </w:t>
            </w:r>
          </w:p>
        </w:tc>
      </w:tr>
      <w:tr w:rsidR="009E6856" w14:paraId="166D7344" w14:textId="77777777" w:rsidTr="0047705A">
        <w:tc>
          <w:tcPr>
            <w:tcW w:w="10443" w:type="dxa"/>
            <w:gridSpan w:val="14"/>
            <w:tcBorders>
              <w:top w:val="nil"/>
              <w:left w:val="nil"/>
              <w:bottom w:val="nil"/>
              <w:right w:val="nil"/>
            </w:tcBorders>
          </w:tcPr>
          <w:p w14:paraId="0D4E786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618484D" w14:textId="77777777" w:rsidTr="0047705A">
        <w:tc>
          <w:tcPr>
            <w:tcW w:w="3132" w:type="dxa"/>
            <w:gridSpan w:val="4"/>
            <w:tcBorders>
              <w:top w:val="nil"/>
              <w:left w:val="nil"/>
              <w:bottom w:val="nil"/>
              <w:right w:val="nil"/>
            </w:tcBorders>
          </w:tcPr>
          <w:p w14:paraId="7FEBB07F"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Methods for cleaning up </w:t>
            </w:r>
          </w:p>
        </w:tc>
        <w:tc>
          <w:tcPr>
            <w:tcW w:w="7311" w:type="dxa"/>
            <w:gridSpan w:val="10"/>
            <w:tcBorders>
              <w:top w:val="nil"/>
              <w:left w:val="nil"/>
              <w:bottom w:val="nil"/>
              <w:right w:val="nil"/>
            </w:tcBorders>
          </w:tcPr>
          <w:p w14:paraId="0FDEEC34"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Dam up. Soak up with inert absorbent material. Pick up and transfer to properly labeled containers.  </w:t>
            </w:r>
          </w:p>
        </w:tc>
      </w:tr>
      <w:tr w:rsidR="009E6856" w14:paraId="733CB657" w14:textId="77777777" w:rsidTr="0047705A">
        <w:tc>
          <w:tcPr>
            <w:tcW w:w="10443" w:type="dxa"/>
            <w:gridSpan w:val="14"/>
            <w:tcBorders>
              <w:top w:val="nil"/>
              <w:left w:val="nil"/>
              <w:bottom w:val="nil"/>
              <w:right w:val="nil"/>
            </w:tcBorders>
          </w:tcPr>
          <w:p w14:paraId="1C9AA1C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0DD6272" w14:textId="77777777" w:rsidTr="0047705A">
        <w:tc>
          <w:tcPr>
            <w:tcW w:w="10443" w:type="dxa"/>
            <w:gridSpan w:val="14"/>
            <w:tcBorders>
              <w:top w:val="nil"/>
              <w:left w:val="nil"/>
              <w:bottom w:val="nil"/>
              <w:right w:val="nil"/>
            </w:tcBorders>
          </w:tcPr>
          <w:p w14:paraId="7B2C1526"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6.4. Reference to other sections</w:t>
            </w:r>
          </w:p>
          <w:p w14:paraId="65344239"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541BEE2" w14:textId="77777777" w:rsidTr="0047705A">
        <w:tc>
          <w:tcPr>
            <w:tcW w:w="3132" w:type="dxa"/>
            <w:gridSpan w:val="4"/>
            <w:tcBorders>
              <w:top w:val="nil"/>
              <w:left w:val="nil"/>
              <w:bottom w:val="nil"/>
              <w:right w:val="nil"/>
            </w:tcBorders>
          </w:tcPr>
          <w:p w14:paraId="68166BCE"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Reference to other sections </w:t>
            </w:r>
          </w:p>
        </w:tc>
        <w:tc>
          <w:tcPr>
            <w:tcW w:w="7311" w:type="dxa"/>
            <w:gridSpan w:val="10"/>
            <w:tcBorders>
              <w:top w:val="nil"/>
              <w:left w:val="nil"/>
              <w:bottom w:val="nil"/>
              <w:right w:val="nil"/>
            </w:tcBorders>
          </w:tcPr>
          <w:p w14:paraId="3F32A71C"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See section 8 for more information. See section 13 for more information.  </w:t>
            </w:r>
          </w:p>
        </w:tc>
      </w:tr>
      <w:tr w:rsidR="009E6856" w14:paraId="5FA8E3BF" w14:textId="77777777" w:rsidTr="0047705A">
        <w:tc>
          <w:tcPr>
            <w:tcW w:w="10443" w:type="dxa"/>
            <w:gridSpan w:val="14"/>
            <w:tcBorders>
              <w:top w:val="nil"/>
              <w:left w:val="nil"/>
              <w:bottom w:val="nil"/>
              <w:right w:val="nil"/>
            </w:tcBorders>
          </w:tcPr>
          <w:p w14:paraId="1644922F"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D7542E4" w14:textId="77777777" w:rsidTr="0047705A">
        <w:tc>
          <w:tcPr>
            <w:tcW w:w="10443" w:type="dxa"/>
            <w:gridSpan w:val="14"/>
            <w:tcBorders>
              <w:top w:val="single" w:sz="6" w:space="0" w:color="auto"/>
              <w:left w:val="single" w:sz="6" w:space="0" w:color="auto"/>
              <w:bottom w:val="single" w:sz="6" w:space="0" w:color="auto"/>
              <w:right w:val="single" w:sz="6" w:space="0" w:color="auto"/>
            </w:tcBorders>
            <w:shd w:val="clear" w:color="auto" w:fill="C0C0C0"/>
          </w:tcPr>
          <w:p w14:paraId="6D360BF2" w14:textId="77777777" w:rsidR="009E6856" w:rsidRDefault="009E6856">
            <w:pPr>
              <w:widowControl w:val="0"/>
              <w:autoSpaceDE w:val="0"/>
              <w:autoSpaceDN w:val="0"/>
              <w:adjustRightInd w:val="0"/>
              <w:spacing w:after="0" w:line="240" w:lineRule="auto"/>
              <w:jc w:val="center"/>
              <w:rPr>
                <w:rFonts w:ascii="Arial" w:hAnsi="Arial"/>
                <w:b/>
                <w:color w:val="000000"/>
                <w:kern w:val="0"/>
              </w:rPr>
            </w:pPr>
            <w:r>
              <w:rPr>
                <w:rFonts w:ascii="Arial" w:hAnsi="Arial"/>
                <w:b/>
                <w:color w:val="000000"/>
                <w:kern w:val="0"/>
              </w:rPr>
              <w:t xml:space="preserve">Section 7: Handling and storage </w:t>
            </w:r>
          </w:p>
        </w:tc>
      </w:tr>
      <w:tr w:rsidR="009E6856" w14:paraId="25BC0A94" w14:textId="77777777" w:rsidTr="0047705A">
        <w:tc>
          <w:tcPr>
            <w:tcW w:w="3132" w:type="dxa"/>
            <w:gridSpan w:val="4"/>
            <w:tcBorders>
              <w:top w:val="nil"/>
              <w:left w:val="nil"/>
              <w:bottom w:val="nil"/>
              <w:right w:val="nil"/>
            </w:tcBorders>
          </w:tcPr>
          <w:p w14:paraId="269407F6" w14:textId="77777777" w:rsidR="009E6856" w:rsidRDefault="009E6856">
            <w:pPr>
              <w:widowControl w:val="0"/>
              <w:autoSpaceDE w:val="0"/>
              <w:autoSpaceDN w:val="0"/>
              <w:adjustRightInd w:val="0"/>
              <w:spacing w:after="0" w:line="240" w:lineRule="auto"/>
              <w:rPr>
                <w:rFonts w:ascii="Arial" w:hAnsi="Arial"/>
                <w:b/>
                <w:color w:val="000000"/>
                <w:kern w:val="0"/>
                <w:sz w:val="12"/>
              </w:rPr>
            </w:pPr>
          </w:p>
        </w:tc>
        <w:tc>
          <w:tcPr>
            <w:tcW w:w="7311" w:type="dxa"/>
            <w:gridSpan w:val="10"/>
            <w:tcBorders>
              <w:top w:val="nil"/>
              <w:left w:val="nil"/>
              <w:bottom w:val="nil"/>
              <w:right w:val="nil"/>
            </w:tcBorders>
          </w:tcPr>
          <w:p w14:paraId="180227C2"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826B5B6" w14:textId="77777777" w:rsidTr="0047705A">
        <w:tc>
          <w:tcPr>
            <w:tcW w:w="10443" w:type="dxa"/>
            <w:gridSpan w:val="14"/>
            <w:tcBorders>
              <w:top w:val="nil"/>
              <w:left w:val="nil"/>
              <w:bottom w:val="nil"/>
              <w:right w:val="nil"/>
            </w:tcBorders>
          </w:tcPr>
          <w:p w14:paraId="39EEA615"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lastRenderedPageBreak/>
              <w:t>7.1. Precautions for safe handling</w:t>
            </w:r>
          </w:p>
          <w:p w14:paraId="13665710"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B7084E7" w14:textId="77777777" w:rsidTr="0047705A">
        <w:tc>
          <w:tcPr>
            <w:tcW w:w="3132" w:type="dxa"/>
            <w:gridSpan w:val="4"/>
            <w:tcBorders>
              <w:top w:val="nil"/>
              <w:left w:val="nil"/>
              <w:bottom w:val="nil"/>
              <w:right w:val="nil"/>
            </w:tcBorders>
          </w:tcPr>
          <w:p w14:paraId="6015EA19"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Advice on safe handling </w:t>
            </w:r>
          </w:p>
        </w:tc>
        <w:tc>
          <w:tcPr>
            <w:tcW w:w="7311" w:type="dxa"/>
            <w:gridSpan w:val="10"/>
            <w:tcBorders>
              <w:top w:val="nil"/>
              <w:left w:val="nil"/>
              <w:bottom w:val="nil"/>
              <w:right w:val="nil"/>
            </w:tcBorders>
          </w:tcPr>
          <w:p w14:paraId="43C298E6"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Handle in accordance with good industrial hygiene and safety practice. Avoid contact with skin, eyes or clothing. Do not eat, drink or smoke when using this product. Take off contaminated clothing and wash before reuse.  </w:t>
            </w:r>
          </w:p>
        </w:tc>
      </w:tr>
      <w:tr w:rsidR="009E6856" w14:paraId="197A2CBD" w14:textId="77777777" w:rsidTr="0047705A">
        <w:tc>
          <w:tcPr>
            <w:tcW w:w="10443" w:type="dxa"/>
            <w:gridSpan w:val="14"/>
            <w:tcBorders>
              <w:top w:val="nil"/>
              <w:left w:val="nil"/>
              <w:bottom w:val="nil"/>
              <w:right w:val="nil"/>
            </w:tcBorders>
          </w:tcPr>
          <w:p w14:paraId="46A7411F"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91FA532" w14:textId="77777777" w:rsidTr="0047705A">
        <w:tc>
          <w:tcPr>
            <w:tcW w:w="3132" w:type="dxa"/>
            <w:gridSpan w:val="4"/>
            <w:tcBorders>
              <w:top w:val="nil"/>
              <w:left w:val="nil"/>
              <w:bottom w:val="nil"/>
              <w:right w:val="nil"/>
            </w:tcBorders>
          </w:tcPr>
          <w:p w14:paraId="7F130667"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General Hygiene Considerations </w:t>
            </w:r>
          </w:p>
        </w:tc>
        <w:tc>
          <w:tcPr>
            <w:tcW w:w="7311" w:type="dxa"/>
            <w:gridSpan w:val="10"/>
            <w:tcBorders>
              <w:top w:val="nil"/>
              <w:left w:val="nil"/>
              <w:bottom w:val="nil"/>
              <w:right w:val="nil"/>
            </w:tcBorders>
          </w:tcPr>
          <w:p w14:paraId="17E9A305"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Avoid contact with skin, eyes or clothing. Wear suitable gloves and eye/face protection. Do not eat, drink or smoke when using this product.  </w:t>
            </w:r>
          </w:p>
        </w:tc>
      </w:tr>
      <w:tr w:rsidR="009E6856" w14:paraId="0AAB8059" w14:textId="77777777" w:rsidTr="0047705A">
        <w:tc>
          <w:tcPr>
            <w:tcW w:w="10443" w:type="dxa"/>
            <w:gridSpan w:val="14"/>
            <w:tcBorders>
              <w:top w:val="nil"/>
              <w:left w:val="nil"/>
              <w:bottom w:val="nil"/>
              <w:right w:val="nil"/>
            </w:tcBorders>
          </w:tcPr>
          <w:p w14:paraId="4E1159B6"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6248B48" w14:textId="77777777" w:rsidTr="0047705A">
        <w:tc>
          <w:tcPr>
            <w:tcW w:w="10443" w:type="dxa"/>
            <w:gridSpan w:val="14"/>
            <w:tcBorders>
              <w:top w:val="nil"/>
              <w:left w:val="nil"/>
              <w:bottom w:val="nil"/>
              <w:right w:val="nil"/>
            </w:tcBorders>
          </w:tcPr>
          <w:p w14:paraId="70679904"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7.2. Conditions for safe storage, including any incompatibilities</w:t>
            </w:r>
          </w:p>
          <w:p w14:paraId="5166219E"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C7FEBDB" w14:textId="77777777" w:rsidTr="0047705A">
        <w:tc>
          <w:tcPr>
            <w:tcW w:w="3132" w:type="dxa"/>
            <w:gridSpan w:val="4"/>
            <w:tcBorders>
              <w:top w:val="nil"/>
              <w:left w:val="nil"/>
              <w:bottom w:val="nil"/>
              <w:right w:val="nil"/>
            </w:tcBorders>
          </w:tcPr>
          <w:p w14:paraId="53001DAD"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Storage Conditions </w:t>
            </w:r>
          </w:p>
        </w:tc>
        <w:tc>
          <w:tcPr>
            <w:tcW w:w="7311" w:type="dxa"/>
            <w:gridSpan w:val="10"/>
            <w:tcBorders>
              <w:top w:val="nil"/>
              <w:left w:val="nil"/>
              <w:bottom w:val="nil"/>
              <w:right w:val="nil"/>
            </w:tcBorders>
          </w:tcPr>
          <w:p w14:paraId="467F4B7E"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Keep containers tightly closed in a dry, cool and well-ventilated place. Store locked up. Keep out of the reach of children.  </w:t>
            </w:r>
          </w:p>
        </w:tc>
      </w:tr>
      <w:tr w:rsidR="009E6856" w14:paraId="6249BEAE" w14:textId="77777777" w:rsidTr="0047705A">
        <w:tc>
          <w:tcPr>
            <w:tcW w:w="10443" w:type="dxa"/>
            <w:gridSpan w:val="14"/>
            <w:tcBorders>
              <w:top w:val="nil"/>
              <w:left w:val="nil"/>
              <w:bottom w:val="nil"/>
              <w:right w:val="nil"/>
            </w:tcBorders>
          </w:tcPr>
          <w:p w14:paraId="7287E42E"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8E6C7C9" w14:textId="77777777" w:rsidTr="0047705A">
        <w:tc>
          <w:tcPr>
            <w:tcW w:w="10443" w:type="dxa"/>
            <w:gridSpan w:val="14"/>
            <w:tcBorders>
              <w:top w:val="nil"/>
              <w:left w:val="nil"/>
              <w:bottom w:val="nil"/>
              <w:right w:val="nil"/>
            </w:tcBorders>
          </w:tcPr>
          <w:p w14:paraId="422510B9"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7.3. Specific end use(s)</w:t>
            </w:r>
          </w:p>
          <w:p w14:paraId="22FF582F"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A1402FE" w14:textId="77777777" w:rsidTr="0047705A">
        <w:tc>
          <w:tcPr>
            <w:tcW w:w="3132" w:type="dxa"/>
            <w:gridSpan w:val="4"/>
            <w:tcBorders>
              <w:top w:val="nil"/>
              <w:left w:val="nil"/>
              <w:bottom w:val="nil"/>
              <w:right w:val="nil"/>
            </w:tcBorders>
          </w:tcPr>
          <w:p w14:paraId="088B3327"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Risk Management Methods (RMM) </w:t>
            </w:r>
          </w:p>
        </w:tc>
        <w:tc>
          <w:tcPr>
            <w:tcW w:w="7311" w:type="dxa"/>
            <w:gridSpan w:val="10"/>
            <w:tcBorders>
              <w:top w:val="nil"/>
              <w:left w:val="nil"/>
              <w:bottom w:val="nil"/>
              <w:right w:val="nil"/>
            </w:tcBorders>
          </w:tcPr>
          <w:p w14:paraId="5F361D6F"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The information required is contained in this Safety Data Sheet.  </w:t>
            </w:r>
          </w:p>
        </w:tc>
      </w:tr>
      <w:tr w:rsidR="009E6856" w14:paraId="65B89E05" w14:textId="77777777" w:rsidTr="0047705A">
        <w:tc>
          <w:tcPr>
            <w:tcW w:w="10443" w:type="dxa"/>
            <w:gridSpan w:val="14"/>
            <w:tcBorders>
              <w:top w:val="nil"/>
              <w:left w:val="nil"/>
              <w:bottom w:val="nil"/>
              <w:right w:val="nil"/>
            </w:tcBorders>
          </w:tcPr>
          <w:p w14:paraId="2CC391AE"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02C8064A" w14:textId="77777777" w:rsidTr="0047705A">
        <w:tc>
          <w:tcPr>
            <w:tcW w:w="10443" w:type="dxa"/>
            <w:gridSpan w:val="14"/>
            <w:tcBorders>
              <w:top w:val="single" w:sz="6" w:space="0" w:color="auto"/>
              <w:left w:val="single" w:sz="6" w:space="0" w:color="auto"/>
              <w:bottom w:val="single" w:sz="6" w:space="0" w:color="auto"/>
              <w:right w:val="single" w:sz="6" w:space="0" w:color="auto"/>
            </w:tcBorders>
            <w:shd w:val="clear" w:color="auto" w:fill="C0C0C0"/>
          </w:tcPr>
          <w:p w14:paraId="76930F8A" w14:textId="77777777" w:rsidR="009E6856" w:rsidRDefault="009E6856">
            <w:pPr>
              <w:widowControl w:val="0"/>
              <w:autoSpaceDE w:val="0"/>
              <w:autoSpaceDN w:val="0"/>
              <w:adjustRightInd w:val="0"/>
              <w:spacing w:after="0" w:line="240" w:lineRule="auto"/>
              <w:jc w:val="center"/>
              <w:rPr>
                <w:rFonts w:ascii="Arial" w:hAnsi="Arial"/>
                <w:b/>
                <w:color w:val="000000"/>
                <w:kern w:val="0"/>
              </w:rPr>
            </w:pPr>
            <w:r>
              <w:rPr>
                <w:rFonts w:ascii="Arial" w:hAnsi="Arial"/>
                <w:b/>
                <w:color w:val="000000"/>
                <w:kern w:val="0"/>
              </w:rPr>
              <w:t xml:space="preserve">Section 8: Exposure controls/personal protection </w:t>
            </w:r>
          </w:p>
        </w:tc>
      </w:tr>
      <w:tr w:rsidR="009E6856" w14:paraId="75F2E3DD" w14:textId="77777777" w:rsidTr="0047705A">
        <w:tc>
          <w:tcPr>
            <w:tcW w:w="3132" w:type="dxa"/>
            <w:gridSpan w:val="4"/>
            <w:tcBorders>
              <w:top w:val="nil"/>
              <w:left w:val="nil"/>
              <w:bottom w:val="nil"/>
              <w:right w:val="nil"/>
            </w:tcBorders>
          </w:tcPr>
          <w:p w14:paraId="4EA600C0" w14:textId="77777777" w:rsidR="009E6856" w:rsidRDefault="009E6856">
            <w:pPr>
              <w:widowControl w:val="0"/>
              <w:autoSpaceDE w:val="0"/>
              <w:autoSpaceDN w:val="0"/>
              <w:adjustRightInd w:val="0"/>
              <w:spacing w:after="0" w:line="240" w:lineRule="auto"/>
              <w:rPr>
                <w:rFonts w:ascii="Arial" w:hAnsi="Arial"/>
                <w:b/>
                <w:color w:val="000000"/>
                <w:kern w:val="0"/>
                <w:sz w:val="20"/>
              </w:rPr>
            </w:pPr>
          </w:p>
        </w:tc>
        <w:tc>
          <w:tcPr>
            <w:tcW w:w="7311" w:type="dxa"/>
            <w:gridSpan w:val="10"/>
            <w:tcBorders>
              <w:top w:val="nil"/>
              <w:left w:val="nil"/>
              <w:bottom w:val="nil"/>
              <w:right w:val="nil"/>
            </w:tcBorders>
          </w:tcPr>
          <w:p w14:paraId="5177A49C"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B32C5D2" w14:textId="77777777" w:rsidTr="0047705A">
        <w:tc>
          <w:tcPr>
            <w:tcW w:w="10443" w:type="dxa"/>
            <w:gridSpan w:val="14"/>
            <w:tcBorders>
              <w:top w:val="nil"/>
              <w:left w:val="nil"/>
              <w:bottom w:val="nil"/>
              <w:right w:val="nil"/>
            </w:tcBorders>
          </w:tcPr>
          <w:p w14:paraId="021C8468"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8.1. Control parameters</w:t>
            </w:r>
          </w:p>
          <w:p w14:paraId="1B104BA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18E62DC" w14:textId="77777777" w:rsidTr="0047705A">
        <w:tc>
          <w:tcPr>
            <w:tcW w:w="3132" w:type="dxa"/>
            <w:gridSpan w:val="4"/>
            <w:tcBorders>
              <w:top w:val="nil"/>
              <w:left w:val="nil"/>
              <w:bottom w:val="nil"/>
              <w:right w:val="nil"/>
            </w:tcBorders>
          </w:tcPr>
          <w:p w14:paraId="45DBE1B4"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Exposure Limits </w:t>
            </w:r>
          </w:p>
        </w:tc>
        <w:tc>
          <w:tcPr>
            <w:tcW w:w="7311" w:type="dxa"/>
            <w:gridSpan w:val="10"/>
            <w:tcBorders>
              <w:top w:val="nil"/>
              <w:left w:val="nil"/>
              <w:bottom w:val="nil"/>
              <w:right w:val="nil"/>
            </w:tcBorders>
          </w:tcPr>
          <w:p w14:paraId="1F6E9D1F"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 </w:t>
            </w:r>
          </w:p>
        </w:tc>
      </w:tr>
      <w:tr w:rsidR="009E6856" w14:paraId="2FEB07B4" w14:textId="77777777" w:rsidTr="0047705A">
        <w:tc>
          <w:tcPr>
            <w:tcW w:w="10443" w:type="dxa"/>
            <w:gridSpan w:val="14"/>
            <w:tcBorders>
              <w:top w:val="nil"/>
              <w:left w:val="nil"/>
              <w:bottom w:val="nil"/>
              <w:right w:val="nil"/>
            </w:tcBorders>
          </w:tcPr>
          <w:p w14:paraId="7E737F63"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8F9E2AB" w14:textId="77777777" w:rsidTr="0047705A">
        <w:tc>
          <w:tcPr>
            <w:tcW w:w="3132" w:type="dxa"/>
            <w:gridSpan w:val="4"/>
            <w:tcBorders>
              <w:top w:val="nil"/>
              <w:left w:val="nil"/>
              <w:bottom w:val="nil"/>
              <w:right w:val="nil"/>
            </w:tcBorders>
          </w:tcPr>
          <w:p w14:paraId="66935F47" w14:textId="77777777" w:rsidR="009E6856" w:rsidRDefault="009E6856">
            <w:pPr>
              <w:widowControl w:val="0"/>
              <w:autoSpaceDE w:val="0"/>
              <w:autoSpaceDN w:val="0"/>
              <w:adjustRightInd w:val="0"/>
              <w:spacing w:after="0" w:line="240" w:lineRule="auto"/>
              <w:rPr>
                <w:rFonts w:ascii="Arial" w:hAnsi="Arial"/>
                <w:color w:val="000000"/>
                <w:kern w:val="0"/>
                <w:sz w:val="16"/>
              </w:rPr>
            </w:pPr>
          </w:p>
        </w:tc>
        <w:tc>
          <w:tcPr>
            <w:tcW w:w="7311" w:type="dxa"/>
            <w:gridSpan w:val="10"/>
            <w:tcBorders>
              <w:top w:val="nil"/>
              <w:left w:val="nil"/>
              <w:bottom w:val="nil"/>
              <w:right w:val="nil"/>
            </w:tcBorders>
          </w:tcPr>
          <w:p w14:paraId="3EBB0D4C"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339C107" w14:textId="77777777" w:rsidTr="0047705A">
        <w:tc>
          <w:tcPr>
            <w:tcW w:w="10443" w:type="dxa"/>
            <w:gridSpan w:val="14"/>
            <w:tcBorders>
              <w:top w:val="nil"/>
              <w:left w:val="nil"/>
              <w:bottom w:val="nil"/>
              <w:right w:val="nil"/>
            </w:tcBorders>
          </w:tcPr>
          <w:p w14:paraId="15798D98" w14:textId="77777777" w:rsidR="009E6856" w:rsidRDefault="009E6856">
            <w:pPr>
              <w:widowControl w:val="0"/>
              <w:autoSpaceDE w:val="0"/>
              <w:autoSpaceDN w:val="0"/>
              <w:adjustRightInd w:val="0"/>
              <w:spacing w:after="0" w:line="240" w:lineRule="auto"/>
              <w:rPr>
                <w:rFonts w:ascii="Arial" w:hAnsi="Arial"/>
                <w:color w:val="000000"/>
                <w:kern w:val="0"/>
                <w:sz w:val="16"/>
              </w:rPr>
            </w:pPr>
            <w:r>
              <w:rPr>
                <w:rFonts w:ascii="Arial" w:hAnsi="Arial"/>
                <w:b/>
                <w:color w:val="000000"/>
                <w:kern w:val="0"/>
                <w:sz w:val="20"/>
              </w:rPr>
              <w:t xml:space="preserve">Biological occupational exposure limits  </w:t>
            </w:r>
            <w:r>
              <w:rPr>
                <w:rFonts w:ascii="Arial" w:hAnsi="Arial"/>
                <w:color w:val="000000"/>
                <w:kern w:val="0"/>
                <w:sz w:val="16"/>
              </w:rPr>
              <w:t xml:space="preserve"> </w:t>
            </w:r>
          </w:p>
        </w:tc>
      </w:tr>
      <w:tr w:rsidR="009E6856" w14:paraId="2090AE2C" w14:textId="77777777" w:rsidTr="0047705A">
        <w:tc>
          <w:tcPr>
            <w:tcW w:w="10443" w:type="dxa"/>
            <w:gridSpan w:val="14"/>
            <w:tcBorders>
              <w:top w:val="nil"/>
              <w:left w:val="nil"/>
              <w:bottom w:val="nil"/>
              <w:right w:val="nil"/>
            </w:tcBorders>
          </w:tcPr>
          <w:p w14:paraId="09AF2E52"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5D48E25" w14:textId="77777777" w:rsidTr="0047705A">
        <w:tc>
          <w:tcPr>
            <w:tcW w:w="3132" w:type="dxa"/>
            <w:gridSpan w:val="4"/>
            <w:tcBorders>
              <w:top w:val="nil"/>
              <w:left w:val="nil"/>
              <w:bottom w:val="nil"/>
              <w:right w:val="nil"/>
            </w:tcBorders>
          </w:tcPr>
          <w:p w14:paraId="6976922B" w14:textId="77777777" w:rsidR="009E6856" w:rsidRDefault="009E6856">
            <w:pPr>
              <w:widowControl w:val="0"/>
              <w:autoSpaceDE w:val="0"/>
              <w:autoSpaceDN w:val="0"/>
              <w:adjustRightInd w:val="0"/>
              <w:spacing w:after="0" w:line="240" w:lineRule="auto"/>
              <w:rPr>
                <w:rFonts w:ascii="Arial" w:hAnsi="Arial"/>
                <w:color w:val="000000"/>
                <w:kern w:val="0"/>
                <w:sz w:val="16"/>
              </w:rPr>
            </w:pPr>
          </w:p>
        </w:tc>
        <w:tc>
          <w:tcPr>
            <w:tcW w:w="7311" w:type="dxa"/>
            <w:gridSpan w:val="10"/>
            <w:tcBorders>
              <w:top w:val="nil"/>
              <w:left w:val="nil"/>
              <w:bottom w:val="nil"/>
              <w:right w:val="nil"/>
            </w:tcBorders>
          </w:tcPr>
          <w:p w14:paraId="04D260B4"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0C6CBF63" w14:textId="77777777" w:rsidTr="0047705A">
        <w:tc>
          <w:tcPr>
            <w:tcW w:w="3132" w:type="dxa"/>
            <w:gridSpan w:val="4"/>
            <w:tcBorders>
              <w:top w:val="nil"/>
              <w:left w:val="nil"/>
              <w:bottom w:val="nil"/>
              <w:right w:val="nil"/>
            </w:tcBorders>
          </w:tcPr>
          <w:p w14:paraId="165DD020"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Derived No Effect Level (DNEL) </w:t>
            </w:r>
          </w:p>
        </w:tc>
        <w:tc>
          <w:tcPr>
            <w:tcW w:w="7311" w:type="dxa"/>
            <w:gridSpan w:val="10"/>
            <w:tcBorders>
              <w:top w:val="nil"/>
              <w:left w:val="nil"/>
              <w:bottom w:val="nil"/>
              <w:right w:val="nil"/>
            </w:tcBorders>
          </w:tcPr>
          <w:p w14:paraId="28061552"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According to our experience and to the information provided to us, the product does not have any harmful effects if it is used and handled as specified  </w:t>
            </w:r>
          </w:p>
        </w:tc>
      </w:tr>
      <w:tr w:rsidR="009E6856" w14:paraId="43BFEC8D" w14:textId="77777777" w:rsidTr="0047705A">
        <w:tc>
          <w:tcPr>
            <w:tcW w:w="3132" w:type="dxa"/>
            <w:gridSpan w:val="4"/>
            <w:tcBorders>
              <w:top w:val="nil"/>
              <w:left w:val="nil"/>
              <w:bottom w:val="nil"/>
              <w:right w:val="nil"/>
            </w:tcBorders>
          </w:tcPr>
          <w:p w14:paraId="42F6EF37" w14:textId="77777777" w:rsidR="009E6856" w:rsidRDefault="009E6856">
            <w:pPr>
              <w:widowControl w:val="0"/>
              <w:autoSpaceDE w:val="0"/>
              <w:autoSpaceDN w:val="0"/>
              <w:adjustRightInd w:val="0"/>
              <w:spacing w:after="0" w:line="240" w:lineRule="auto"/>
              <w:rPr>
                <w:rFonts w:ascii="Arial" w:hAnsi="Arial"/>
                <w:b/>
                <w:color w:val="000000"/>
                <w:kern w:val="0"/>
                <w:sz w:val="20"/>
              </w:rPr>
            </w:pPr>
          </w:p>
        </w:tc>
        <w:tc>
          <w:tcPr>
            <w:tcW w:w="7311" w:type="dxa"/>
            <w:gridSpan w:val="10"/>
            <w:tcBorders>
              <w:top w:val="nil"/>
              <w:left w:val="nil"/>
              <w:bottom w:val="nil"/>
              <w:right w:val="nil"/>
            </w:tcBorders>
          </w:tcPr>
          <w:p w14:paraId="1643D7F1"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8EBEE9A" w14:textId="77777777" w:rsidTr="0047705A">
        <w:tc>
          <w:tcPr>
            <w:tcW w:w="10443" w:type="dxa"/>
            <w:gridSpan w:val="14"/>
            <w:tcBorders>
              <w:top w:val="nil"/>
              <w:left w:val="nil"/>
              <w:bottom w:val="nil"/>
              <w:right w:val="nil"/>
            </w:tcBorders>
          </w:tcPr>
          <w:p w14:paraId="34E2B94F"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b/>
                <w:color w:val="000000"/>
                <w:kern w:val="0"/>
                <w:sz w:val="20"/>
              </w:rPr>
              <w:t xml:space="preserve">Predicted No Effect Concentration (PNEC)  </w:t>
            </w:r>
            <w:r>
              <w:rPr>
                <w:rFonts w:ascii="Arial" w:hAnsi="Arial"/>
                <w:color w:val="000000"/>
                <w:kern w:val="0"/>
                <w:sz w:val="20"/>
              </w:rPr>
              <w:t xml:space="preserve">According to our experience and to the information provided to us, the product does not have any harmful effects if it is used and handled as specified  </w:t>
            </w:r>
          </w:p>
        </w:tc>
      </w:tr>
      <w:tr w:rsidR="009E6856" w14:paraId="35EF4FB4" w14:textId="77777777" w:rsidTr="0047705A">
        <w:tc>
          <w:tcPr>
            <w:tcW w:w="3132" w:type="dxa"/>
            <w:gridSpan w:val="4"/>
            <w:tcBorders>
              <w:top w:val="nil"/>
              <w:left w:val="nil"/>
              <w:bottom w:val="nil"/>
              <w:right w:val="nil"/>
            </w:tcBorders>
          </w:tcPr>
          <w:p w14:paraId="0E2D8129" w14:textId="77777777" w:rsidR="009E6856" w:rsidRDefault="009E6856">
            <w:pPr>
              <w:widowControl w:val="0"/>
              <w:autoSpaceDE w:val="0"/>
              <w:autoSpaceDN w:val="0"/>
              <w:adjustRightInd w:val="0"/>
              <w:spacing w:after="0" w:line="240" w:lineRule="auto"/>
              <w:rPr>
                <w:rFonts w:ascii="Arial" w:hAnsi="Arial"/>
                <w:b/>
                <w:color w:val="000000"/>
                <w:kern w:val="0"/>
                <w:sz w:val="20"/>
              </w:rPr>
            </w:pPr>
          </w:p>
        </w:tc>
        <w:tc>
          <w:tcPr>
            <w:tcW w:w="7311" w:type="dxa"/>
            <w:gridSpan w:val="10"/>
            <w:tcBorders>
              <w:top w:val="nil"/>
              <w:left w:val="nil"/>
              <w:bottom w:val="nil"/>
              <w:right w:val="nil"/>
            </w:tcBorders>
          </w:tcPr>
          <w:p w14:paraId="02C0B513"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4F0B515" w14:textId="77777777" w:rsidTr="0047705A">
        <w:tc>
          <w:tcPr>
            <w:tcW w:w="3132" w:type="dxa"/>
            <w:gridSpan w:val="4"/>
            <w:tcBorders>
              <w:top w:val="nil"/>
              <w:left w:val="nil"/>
              <w:bottom w:val="nil"/>
              <w:right w:val="nil"/>
            </w:tcBorders>
          </w:tcPr>
          <w:p w14:paraId="38D16FE7"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 xml:space="preserve">8.2. Exposure controls </w:t>
            </w:r>
          </w:p>
        </w:tc>
        <w:tc>
          <w:tcPr>
            <w:tcW w:w="7311" w:type="dxa"/>
            <w:gridSpan w:val="10"/>
            <w:tcBorders>
              <w:top w:val="nil"/>
              <w:left w:val="nil"/>
              <w:bottom w:val="nil"/>
              <w:right w:val="nil"/>
            </w:tcBorders>
          </w:tcPr>
          <w:p w14:paraId="55BED4A6"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A8E1C27" w14:textId="77777777" w:rsidTr="0047705A">
        <w:tc>
          <w:tcPr>
            <w:tcW w:w="10443" w:type="dxa"/>
            <w:gridSpan w:val="14"/>
            <w:tcBorders>
              <w:top w:val="nil"/>
              <w:left w:val="nil"/>
              <w:bottom w:val="nil"/>
              <w:right w:val="nil"/>
            </w:tcBorders>
          </w:tcPr>
          <w:p w14:paraId="715F92C2"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5B26972" w14:textId="77777777" w:rsidTr="0047705A">
        <w:tc>
          <w:tcPr>
            <w:tcW w:w="10443" w:type="dxa"/>
            <w:gridSpan w:val="14"/>
            <w:tcBorders>
              <w:top w:val="nil"/>
              <w:left w:val="nil"/>
              <w:bottom w:val="nil"/>
              <w:right w:val="nil"/>
            </w:tcBorders>
          </w:tcPr>
          <w:p w14:paraId="38DAF1CA"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Personal protective equipment</w:t>
            </w:r>
          </w:p>
          <w:p w14:paraId="427AA25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0B12C04" w14:textId="77777777" w:rsidTr="0047705A">
        <w:tc>
          <w:tcPr>
            <w:tcW w:w="313" w:type="dxa"/>
            <w:tcBorders>
              <w:top w:val="nil"/>
              <w:left w:val="nil"/>
              <w:bottom w:val="nil"/>
              <w:right w:val="nil"/>
            </w:tcBorders>
          </w:tcPr>
          <w:p w14:paraId="5884410F"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c>
          <w:tcPr>
            <w:tcW w:w="2819" w:type="dxa"/>
            <w:gridSpan w:val="3"/>
            <w:tcBorders>
              <w:top w:val="nil"/>
              <w:left w:val="nil"/>
              <w:bottom w:val="nil"/>
              <w:right w:val="nil"/>
            </w:tcBorders>
          </w:tcPr>
          <w:p w14:paraId="64C0C605"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Eye/face protection </w:t>
            </w:r>
          </w:p>
        </w:tc>
        <w:tc>
          <w:tcPr>
            <w:tcW w:w="7311" w:type="dxa"/>
            <w:gridSpan w:val="10"/>
            <w:tcBorders>
              <w:top w:val="nil"/>
              <w:left w:val="nil"/>
              <w:bottom w:val="nil"/>
              <w:right w:val="nil"/>
            </w:tcBorders>
          </w:tcPr>
          <w:p w14:paraId="5279AB65"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Tight sealing safety goggles.  </w:t>
            </w:r>
          </w:p>
        </w:tc>
      </w:tr>
      <w:tr w:rsidR="009E6856" w14:paraId="3931929A" w14:textId="77777777" w:rsidTr="0047705A">
        <w:tc>
          <w:tcPr>
            <w:tcW w:w="10443" w:type="dxa"/>
            <w:gridSpan w:val="14"/>
            <w:tcBorders>
              <w:top w:val="nil"/>
              <w:left w:val="nil"/>
              <w:bottom w:val="nil"/>
              <w:right w:val="nil"/>
            </w:tcBorders>
          </w:tcPr>
          <w:p w14:paraId="47F265A0"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6FA5A82" w14:textId="77777777" w:rsidTr="0047705A">
        <w:tc>
          <w:tcPr>
            <w:tcW w:w="313" w:type="dxa"/>
            <w:tcBorders>
              <w:top w:val="nil"/>
              <w:left w:val="nil"/>
              <w:bottom w:val="nil"/>
              <w:right w:val="nil"/>
            </w:tcBorders>
          </w:tcPr>
          <w:p w14:paraId="3DD1F1DE"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c>
          <w:tcPr>
            <w:tcW w:w="2819" w:type="dxa"/>
            <w:gridSpan w:val="3"/>
            <w:tcBorders>
              <w:top w:val="nil"/>
              <w:left w:val="nil"/>
              <w:bottom w:val="nil"/>
              <w:right w:val="nil"/>
            </w:tcBorders>
          </w:tcPr>
          <w:p w14:paraId="3A3895E9"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Hand Protection </w:t>
            </w:r>
          </w:p>
        </w:tc>
        <w:tc>
          <w:tcPr>
            <w:tcW w:w="7311" w:type="dxa"/>
            <w:gridSpan w:val="10"/>
            <w:tcBorders>
              <w:top w:val="nil"/>
              <w:left w:val="nil"/>
              <w:bottom w:val="nil"/>
              <w:right w:val="nil"/>
            </w:tcBorders>
          </w:tcPr>
          <w:p w14:paraId="27DBD154"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Wear suitable gloves. Impervious gloves.  </w:t>
            </w:r>
          </w:p>
        </w:tc>
      </w:tr>
      <w:tr w:rsidR="009E6856" w14:paraId="66C5507A" w14:textId="77777777" w:rsidTr="0047705A">
        <w:tc>
          <w:tcPr>
            <w:tcW w:w="10443" w:type="dxa"/>
            <w:gridSpan w:val="14"/>
            <w:tcBorders>
              <w:top w:val="nil"/>
              <w:left w:val="nil"/>
              <w:bottom w:val="nil"/>
              <w:right w:val="nil"/>
            </w:tcBorders>
          </w:tcPr>
          <w:p w14:paraId="3D6F02A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5529044" w14:textId="77777777" w:rsidTr="0047705A">
        <w:tc>
          <w:tcPr>
            <w:tcW w:w="313" w:type="dxa"/>
            <w:tcBorders>
              <w:top w:val="nil"/>
              <w:left w:val="nil"/>
              <w:bottom w:val="nil"/>
              <w:right w:val="nil"/>
            </w:tcBorders>
          </w:tcPr>
          <w:p w14:paraId="3AAD3EAC"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c>
          <w:tcPr>
            <w:tcW w:w="2819" w:type="dxa"/>
            <w:gridSpan w:val="3"/>
            <w:tcBorders>
              <w:top w:val="nil"/>
              <w:left w:val="nil"/>
              <w:bottom w:val="nil"/>
              <w:right w:val="nil"/>
            </w:tcBorders>
          </w:tcPr>
          <w:p w14:paraId="234A2AF9"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Skin and body protection </w:t>
            </w:r>
          </w:p>
        </w:tc>
        <w:tc>
          <w:tcPr>
            <w:tcW w:w="7311" w:type="dxa"/>
            <w:gridSpan w:val="10"/>
            <w:tcBorders>
              <w:top w:val="nil"/>
              <w:left w:val="nil"/>
              <w:bottom w:val="nil"/>
              <w:right w:val="nil"/>
            </w:tcBorders>
          </w:tcPr>
          <w:p w14:paraId="6F5F47CE"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Wear suitable protective clothing. Long sleeved clothing.  </w:t>
            </w:r>
          </w:p>
        </w:tc>
      </w:tr>
      <w:tr w:rsidR="009E6856" w14:paraId="1C200636" w14:textId="77777777" w:rsidTr="0047705A">
        <w:tc>
          <w:tcPr>
            <w:tcW w:w="10443" w:type="dxa"/>
            <w:gridSpan w:val="14"/>
            <w:tcBorders>
              <w:top w:val="nil"/>
              <w:left w:val="nil"/>
              <w:bottom w:val="nil"/>
              <w:right w:val="nil"/>
            </w:tcBorders>
          </w:tcPr>
          <w:p w14:paraId="3B753FDE"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EC3D0FF" w14:textId="77777777" w:rsidTr="0047705A">
        <w:tc>
          <w:tcPr>
            <w:tcW w:w="313" w:type="dxa"/>
            <w:tcBorders>
              <w:top w:val="nil"/>
              <w:left w:val="nil"/>
              <w:bottom w:val="nil"/>
              <w:right w:val="nil"/>
            </w:tcBorders>
          </w:tcPr>
          <w:p w14:paraId="139B01F0"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c>
          <w:tcPr>
            <w:tcW w:w="2819" w:type="dxa"/>
            <w:gridSpan w:val="3"/>
            <w:tcBorders>
              <w:top w:val="nil"/>
              <w:left w:val="nil"/>
              <w:bottom w:val="nil"/>
              <w:right w:val="nil"/>
            </w:tcBorders>
          </w:tcPr>
          <w:p w14:paraId="3CA61021"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Respiratory protection </w:t>
            </w:r>
          </w:p>
        </w:tc>
        <w:tc>
          <w:tcPr>
            <w:tcW w:w="7311" w:type="dxa"/>
            <w:gridSpan w:val="10"/>
            <w:tcBorders>
              <w:top w:val="nil"/>
              <w:left w:val="nil"/>
              <w:bottom w:val="nil"/>
              <w:right w:val="nil"/>
            </w:tcBorders>
          </w:tcPr>
          <w:p w14:paraId="49C5A7D1"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 protective equipment is needed under normal use conditions. If exposure limits are exceeded or irritation is experienced, ventilation and evacuation may be required.  </w:t>
            </w:r>
          </w:p>
        </w:tc>
      </w:tr>
      <w:tr w:rsidR="009E6856" w14:paraId="18350730" w14:textId="77777777" w:rsidTr="0047705A">
        <w:tc>
          <w:tcPr>
            <w:tcW w:w="10443" w:type="dxa"/>
            <w:gridSpan w:val="14"/>
            <w:tcBorders>
              <w:top w:val="nil"/>
              <w:left w:val="nil"/>
              <w:bottom w:val="nil"/>
              <w:right w:val="nil"/>
            </w:tcBorders>
          </w:tcPr>
          <w:p w14:paraId="793598D4"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0D798A9" w14:textId="77777777" w:rsidTr="0047705A">
        <w:tc>
          <w:tcPr>
            <w:tcW w:w="3132" w:type="dxa"/>
            <w:gridSpan w:val="4"/>
            <w:tcBorders>
              <w:top w:val="nil"/>
              <w:left w:val="nil"/>
              <w:bottom w:val="nil"/>
              <w:right w:val="nil"/>
            </w:tcBorders>
          </w:tcPr>
          <w:p w14:paraId="45616DD1"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Environmental exposure controls </w:t>
            </w:r>
          </w:p>
        </w:tc>
        <w:tc>
          <w:tcPr>
            <w:tcW w:w="7311" w:type="dxa"/>
            <w:gridSpan w:val="10"/>
            <w:tcBorders>
              <w:top w:val="nil"/>
              <w:left w:val="nil"/>
              <w:bottom w:val="nil"/>
              <w:right w:val="nil"/>
            </w:tcBorders>
          </w:tcPr>
          <w:p w14:paraId="45BEB94D"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Local authorities should be advised if significant spillages cannot be contained.  </w:t>
            </w:r>
          </w:p>
        </w:tc>
      </w:tr>
      <w:tr w:rsidR="009E6856" w14:paraId="21904468" w14:textId="77777777" w:rsidTr="0047705A">
        <w:tc>
          <w:tcPr>
            <w:tcW w:w="10443" w:type="dxa"/>
            <w:gridSpan w:val="14"/>
            <w:tcBorders>
              <w:top w:val="nil"/>
              <w:left w:val="nil"/>
              <w:bottom w:val="nil"/>
              <w:right w:val="nil"/>
            </w:tcBorders>
          </w:tcPr>
          <w:p w14:paraId="2A08757F"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5C0A7C1" w14:textId="77777777" w:rsidTr="0047705A">
        <w:tc>
          <w:tcPr>
            <w:tcW w:w="3132" w:type="dxa"/>
            <w:gridSpan w:val="4"/>
            <w:tcBorders>
              <w:top w:val="nil"/>
              <w:left w:val="nil"/>
              <w:bottom w:val="nil"/>
              <w:right w:val="nil"/>
            </w:tcBorders>
          </w:tcPr>
          <w:p w14:paraId="369D1742"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General Hygiene Considerations </w:t>
            </w:r>
          </w:p>
        </w:tc>
        <w:tc>
          <w:tcPr>
            <w:tcW w:w="7311" w:type="dxa"/>
            <w:gridSpan w:val="10"/>
            <w:tcBorders>
              <w:top w:val="nil"/>
              <w:left w:val="nil"/>
              <w:bottom w:val="nil"/>
              <w:right w:val="nil"/>
            </w:tcBorders>
          </w:tcPr>
          <w:p w14:paraId="439211C6"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Avoid contact with skin, eyes or clothing. Wear suitable gloves and eye/face protection. Do not eat, drink or smoke when using this product.  </w:t>
            </w:r>
          </w:p>
        </w:tc>
      </w:tr>
      <w:tr w:rsidR="009E6856" w14:paraId="55A88C9F" w14:textId="77777777" w:rsidTr="0047705A">
        <w:tc>
          <w:tcPr>
            <w:tcW w:w="10443" w:type="dxa"/>
            <w:gridSpan w:val="14"/>
            <w:tcBorders>
              <w:top w:val="nil"/>
              <w:left w:val="nil"/>
              <w:bottom w:val="nil"/>
              <w:right w:val="nil"/>
            </w:tcBorders>
          </w:tcPr>
          <w:p w14:paraId="5AF0743F"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0F57D94A" w14:textId="77777777" w:rsidTr="0047705A">
        <w:tc>
          <w:tcPr>
            <w:tcW w:w="10443" w:type="dxa"/>
            <w:gridSpan w:val="14"/>
            <w:tcBorders>
              <w:top w:val="single" w:sz="6" w:space="0" w:color="auto"/>
              <w:left w:val="single" w:sz="6" w:space="0" w:color="auto"/>
              <w:bottom w:val="single" w:sz="6" w:space="0" w:color="auto"/>
              <w:right w:val="single" w:sz="6" w:space="0" w:color="auto"/>
            </w:tcBorders>
            <w:shd w:val="clear" w:color="auto" w:fill="C0C0C0"/>
          </w:tcPr>
          <w:p w14:paraId="3E2793A4" w14:textId="77777777" w:rsidR="009E6856" w:rsidRDefault="009E6856">
            <w:pPr>
              <w:widowControl w:val="0"/>
              <w:autoSpaceDE w:val="0"/>
              <w:autoSpaceDN w:val="0"/>
              <w:adjustRightInd w:val="0"/>
              <w:spacing w:after="0" w:line="240" w:lineRule="auto"/>
              <w:jc w:val="center"/>
              <w:rPr>
                <w:rFonts w:ascii="Arial" w:hAnsi="Arial"/>
                <w:b/>
                <w:color w:val="000000"/>
                <w:kern w:val="0"/>
              </w:rPr>
            </w:pPr>
            <w:r>
              <w:rPr>
                <w:rFonts w:ascii="Arial" w:hAnsi="Arial"/>
                <w:b/>
                <w:color w:val="000000"/>
                <w:kern w:val="0"/>
              </w:rPr>
              <w:t xml:space="preserve">Section 9: Physical and chemical properties </w:t>
            </w:r>
          </w:p>
        </w:tc>
      </w:tr>
      <w:tr w:rsidR="009E6856" w14:paraId="2F6956DF" w14:textId="77777777" w:rsidTr="0047705A">
        <w:tc>
          <w:tcPr>
            <w:tcW w:w="5220" w:type="dxa"/>
            <w:gridSpan w:val="8"/>
            <w:tcBorders>
              <w:top w:val="nil"/>
              <w:left w:val="nil"/>
              <w:bottom w:val="nil"/>
              <w:right w:val="nil"/>
            </w:tcBorders>
          </w:tcPr>
          <w:p w14:paraId="3837B623" w14:textId="77777777" w:rsidR="009E6856" w:rsidRDefault="009E6856">
            <w:pPr>
              <w:widowControl w:val="0"/>
              <w:autoSpaceDE w:val="0"/>
              <w:autoSpaceDN w:val="0"/>
              <w:adjustRightInd w:val="0"/>
              <w:spacing w:after="0" w:line="240" w:lineRule="auto"/>
              <w:rPr>
                <w:rFonts w:ascii="Arial" w:hAnsi="Arial"/>
                <w:b/>
                <w:color w:val="000000"/>
                <w:kern w:val="0"/>
                <w:sz w:val="18"/>
              </w:rPr>
            </w:pPr>
          </w:p>
        </w:tc>
        <w:tc>
          <w:tcPr>
            <w:tcW w:w="5223" w:type="dxa"/>
            <w:gridSpan w:val="6"/>
            <w:tcBorders>
              <w:top w:val="nil"/>
              <w:left w:val="nil"/>
              <w:bottom w:val="nil"/>
              <w:right w:val="nil"/>
            </w:tcBorders>
          </w:tcPr>
          <w:p w14:paraId="4C5336C7"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67D980CF" w14:textId="77777777" w:rsidTr="0047705A">
        <w:tc>
          <w:tcPr>
            <w:tcW w:w="10443" w:type="dxa"/>
            <w:gridSpan w:val="14"/>
            <w:tcBorders>
              <w:top w:val="nil"/>
              <w:left w:val="nil"/>
              <w:bottom w:val="nil"/>
              <w:right w:val="nil"/>
            </w:tcBorders>
          </w:tcPr>
          <w:p w14:paraId="77367609"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9.1. Information on basic physical and chemical properties</w:t>
            </w:r>
          </w:p>
          <w:p w14:paraId="7F5B2CFA"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25B39EB" w14:textId="77777777" w:rsidTr="0047705A">
        <w:tc>
          <w:tcPr>
            <w:tcW w:w="3132" w:type="dxa"/>
            <w:gridSpan w:val="4"/>
            <w:tcBorders>
              <w:top w:val="nil"/>
              <w:left w:val="nil"/>
              <w:bottom w:val="nil"/>
              <w:right w:val="nil"/>
            </w:tcBorders>
          </w:tcPr>
          <w:p w14:paraId="1E2F6722"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Physical state </w:t>
            </w:r>
          </w:p>
        </w:tc>
        <w:tc>
          <w:tcPr>
            <w:tcW w:w="7311" w:type="dxa"/>
            <w:gridSpan w:val="10"/>
            <w:tcBorders>
              <w:top w:val="nil"/>
              <w:left w:val="nil"/>
              <w:bottom w:val="nil"/>
              <w:right w:val="nil"/>
            </w:tcBorders>
          </w:tcPr>
          <w:p w14:paraId="1B944657"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Liquid  </w:t>
            </w:r>
          </w:p>
        </w:tc>
      </w:tr>
      <w:tr w:rsidR="009E6856" w14:paraId="46F28328" w14:textId="77777777" w:rsidTr="0047705A">
        <w:tc>
          <w:tcPr>
            <w:tcW w:w="3132" w:type="dxa"/>
            <w:gridSpan w:val="4"/>
            <w:tcBorders>
              <w:top w:val="nil"/>
              <w:left w:val="nil"/>
              <w:bottom w:val="nil"/>
              <w:right w:val="nil"/>
            </w:tcBorders>
          </w:tcPr>
          <w:p w14:paraId="20C9BCB2"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Appearance </w:t>
            </w:r>
          </w:p>
        </w:tc>
        <w:tc>
          <w:tcPr>
            <w:tcW w:w="7311" w:type="dxa"/>
            <w:gridSpan w:val="10"/>
            <w:tcBorders>
              <w:top w:val="nil"/>
              <w:left w:val="nil"/>
              <w:bottom w:val="nil"/>
              <w:right w:val="nil"/>
            </w:tcBorders>
          </w:tcPr>
          <w:p w14:paraId="7658C7B6"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Blue  </w:t>
            </w:r>
          </w:p>
        </w:tc>
      </w:tr>
      <w:tr w:rsidR="009E6856" w14:paraId="463DBFA9" w14:textId="77777777" w:rsidTr="0047705A">
        <w:tc>
          <w:tcPr>
            <w:tcW w:w="3132" w:type="dxa"/>
            <w:gridSpan w:val="4"/>
            <w:tcBorders>
              <w:top w:val="nil"/>
              <w:left w:val="nil"/>
              <w:bottom w:val="nil"/>
              <w:right w:val="nil"/>
            </w:tcBorders>
          </w:tcPr>
          <w:p w14:paraId="609E810D"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Odor </w:t>
            </w:r>
          </w:p>
        </w:tc>
        <w:tc>
          <w:tcPr>
            <w:tcW w:w="7311" w:type="dxa"/>
            <w:gridSpan w:val="10"/>
            <w:tcBorders>
              <w:top w:val="nil"/>
              <w:left w:val="nil"/>
              <w:bottom w:val="nil"/>
              <w:right w:val="nil"/>
            </w:tcBorders>
          </w:tcPr>
          <w:p w14:paraId="3BC9C2AA"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Neutral  </w:t>
            </w:r>
          </w:p>
        </w:tc>
      </w:tr>
      <w:tr w:rsidR="009E6856" w14:paraId="39AA81E0" w14:textId="77777777" w:rsidTr="0047705A">
        <w:tc>
          <w:tcPr>
            <w:tcW w:w="3132" w:type="dxa"/>
            <w:gridSpan w:val="4"/>
            <w:tcBorders>
              <w:top w:val="nil"/>
              <w:left w:val="nil"/>
              <w:bottom w:val="nil"/>
              <w:right w:val="nil"/>
            </w:tcBorders>
          </w:tcPr>
          <w:p w14:paraId="49EE904F"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Color </w:t>
            </w:r>
          </w:p>
        </w:tc>
        <w:tc>
          <w:tcPr>
            <w:tcW w:w="7311" w:type="dxa"/>
            <w:gridSpan w:val="10"/>
            <w:tcBorders>
              <w:top w:val="nil"/>
              <w:left w:val="nil"/>
              <w:bottom w:val="nil"/>
              <w:right w:val="nil"/>
            </w:tcBorders>
          </w:tcPr>
          <w:p w14:paraId="6022FF56"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Blue  </w:t>
            </w:r>
          </w:p>
        </w:tc>
      </w:tr>
      <w:tr w:rsidR="009E6856" w14:paraId="0E51CF76" w14:textId="77777777" w:rsidTr="0047705A">
        <w:tc>
          <w:tcPr>
            <w:tcW w:w="3132" w:type="dxa"/>
            <w:gridSpan w:val="4"/>
            <w:tcBorders>
              <w:top w:val="nil"/>
              <w:left w:val="nil"/>
              <w:bottom w:val="nil"/>
              <w:right w:val="nil"/>
            </w:tcBorders>
          </w:tcPr>
          <w:p w14:paraId="5D453CF9"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Odor Threshold </w:t>
            </w:r>
          </w:p>
        </w:tc>
        <w:tc>
          <w:tcPr>
            <w:tcW w:w="7311" w:type="dxa"/>
            <w:gridSpan w:val="10"/>
            <w:tcBorders>
              <w:top w:val="nil"/>
              <w:left w:val="nil"/>
              <w:bottom w:val="nil"/>
              <w:right w:val="nil"/>
            </w:tcBorders>
          </w:tcPr>
          <w:p w14:paraId="44410B0D"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37FF0008" w14:textId="77777777" w:rsidTr="0047705A">
        <w:tc>
          <w:tcPr>
            <w:tcW w:w="3132" w:type="dxa"/>
            <w:gridSpan w:val="4"/>
            <w:tcBorders>
              <w:top w:val="nil"/>
              <w:left w:val="nil"/>
              <w:bottom w:val="nil"/>
              <w:right w:val="nil"/>
            </w:tcBorders>
          </w:tcPr>
          <w:p w14:paraId="73909E42" w14:textId="77777777" w:rsidR="009E6856" w:rsidRDefault="009E6856">
            <w:pPr>
              <w:widowControl w:val="0"/>
              <w:autoSpaceDE w:val="0"/>
              <w:autoSpaceDN w:val="0"/>
              <w:adjustRightInd w:val="0"/>
              <w:spacing w:after="0" w:line="240" w:lineRule="auto"/>
              <w:rPr>
                <w:rFonts w:ascii="Arial" w:hAnsi="Arial"/>
                <w:b/>
                <w:color w:val="000000"/>
                <w:kern w:val="0"/>
                <w:sz w:val="18"/>
              </w:rPr>
            </w:pPr>
          </w:p>
        </w:tc>
        <w:tc>
          <w:tcPr>
            <w:tcW w:w="7311" w:type="dxa"/>
            <w:gridSpan w:val="10"/>
            <w:tcBorders>
              <w:top w:val="nil"/>
              <w:left w:val="nil"/>
              <w:bottom w:val="nil"/>
              <w:right w:val="nil"/>
            </w:tcBorders>
          </w:tcPr>
          <w:p w14:paraId="0E143341"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BD682DC" w14:textId="77777777" w:rsidTr="0047705A">
        <w:tc>
          <w:tcPr>
            <w:tcW w:w="6264" w:type="dxa"/>
            <w:gridSpan w:val="10"/>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9E6856" w14:paraId="0C88418C" w14:textId="77777777">
              <w:tc>
                <w:tcPr>
                  <w:tcW w:w="3129" w:type="dxa"/>
                </w:tcPr>
                <w:p w14:paraId="4CB10E51"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 xml:space="preserve">Property </w:t>
                  </w:r>
                </w:p>
              </w:tc>
              <w:tc>
                <w:tcPr>
                  <w:tcW w:w="3129" w:type="dxa"/>
                </w:tcPr>
                <w:p w14:paraId="3F7F2A58"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 xml:space="preserve">Values  </w:t>
                  </w:r>
                </w:p>
              </w:tc>
            </w:tr>
          </w:tbl>
          <w:p w14:paraId="62474796"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c>
          <w:tcPr>
            <w:tcW w:w="4179" w:type="dxa"/>
            <w:gridSpan w:val="4"/>
            <w:tcBorders>
              <w:top w:val="nil"/>
              <w:left w:val="nil"/>
              <w:bottom w:val="nil"/>
              <w:right w:val="nil"/>
            </w:tcBorders>
          </w:tcPr>
          <w:p w14:paraId="63923A61"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4DC0D28F" w14:textId="77777777" w:rsidTr="0047705A">
        <w:tc>
          <w:tcPr>
            <w:tcW w:w="6264" w:type="dxa"/>
            <w:gridSpan w:val="10"/>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9E6856" w14:paraId="1B308A1E" w14:textId="77777777">
              <w:tc>
                <w:tcPr>
                  <w:tcW w:w="3129" w:type="dxa"/>
                </w:tcPr>
                <w:p w14:paraId="6F673A24"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pH </w:t>
                  </w:r>
                </w:p>
              </w:tc>
              <w:tc>
                <w:tcPr>
                  <w:tcW w:w="3129" w:type="dxa"/>
                </w:tcPr>
                <w:p w14:paraId="662E599B"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12.9 - 13.8  </w:t>
                  </w:r>
                </w:p>
              </w:tc>
            </w:tr>
          </w:tbl>
          <w:p w14:paraId="302F6F93"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c>
          <w:tcPr>
            <w:tcW w:w="4179" w:type="dxa"/>
            <w:gridSpan w:val="4"/>
            <w:tcBorders>
              <w:top w:val="nil"/>
              <w:left w:val="nil"/>
              <w:bottom w:val="nil"/>
              <w:right w:val="nil"/>
            </w:tcBorders>
          </w:tcPr>
          <w:p w14:paraId="26D8299A"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32B24DD1" w14:textId="77777777" w:rsidTr="0047705A">
        <w:tc>
          <w:tcPr>
            <w:tcW w:w="6264" w:type="dxa"/>
            <w:gridSpan w:val="10"/>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9E6856" w14:paraId="1D647112" w14:textId="77777777">
              <w:tc>
                <w:tcPr>
                  <w:tcW w:w="3129" w:type="dxa"/>
                </w:tcPr>
                <w:p w14:paraId="795A9B14"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Melting / freezing point </w:t>
                  </w:r>
                </w:p>
              </w:tc>
              <w:tc>
                <w:tcPr>
                  <w:tcW w:w="3129" w:type="dxa"/>
                </w:tcPr>
                <w:p w14:paraId="23FC3405" w14:textId="77777777" w:rsidR="009E6856" w:rsidRDefault="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r>
          </w:tbl>
          <w:p w14:paraId="31527D6E"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c>
          <w:tcPr>
            <w:tcW w:w="4179" w:type="dxa"/>
            <w:gridSpan w:val="4"/>
            <w:tcBorders>
              <w:top w:val="nil"/>
              <w:left w:val="nil"/>
              <w:bottom w:val="nil"/>
              <w:right w:val="nil"/>
            </w:tcBorders>
          </w:tcPr>
          <w:p w14:paraId="44A2C026"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58BCE2A7" w14:textId="77777777" w:rsidTr="0047705A">
        <w:tc>
          <w:tcPr>
            <w:tcW w:w="6264" w:type="dxa"/>
            <w:gridSpan w:val="10"/>
            <w:tcBorders>
              <w:top w:val="nil"/>
              <w:left w:val="nil"/>
              <w:bottom w:val="nil"/>
              <w:right w:val="nil"/>
            </w:tcBorders>
          </w:tcPr>
          <w:tbl>
            <w:tblPr>
              <w:tblW w:w="9387" w:type="dxa"/>
              <w:tblLayout w:type="fixed"/>
              <w:tblCellMar>
                <w:left w:w="0" w:type="dxa"/>
                <w:right w:w="0" w:type="dxa"/>
              </w:tblCellMar>
              <w:tblLook w:val="0000" w:firstRow="0" w:lastRow="0" w:firstColumn="0" w:lastColumn="0" w:noHBand="0" w:noVBand="0"/>
            </w:tblPr>
            <w:tblGrid>
              <w:gridCol w:w="3129"/>
              <w:gridCol w:w="3129"/>
              <w:gridCol w:w="3129"/>
            </w:tblGrid>
            <w:tr w:rsidR="0047705A" w14:paraId="3FB198EC" w14:textId="77777777" w:rsidTr="0047705A">
              <w:tc>
                <w:tcPr>
                  <w:tcW w:w="3129" w:type="dxa"/>
                </w:tcPr>
                <w:p w14:paraId="7D6026DC" w14:textId="77777777" w:rsidR="0047705A" w:rsidRDefault="0047705A" w:rsidP="0047705A">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Boiling point / boiling range </w:t>
                  </w:r>
                </w:p>
              </w:tc>
              <w:tc>
                <w:tcPr>
                  <w:tcW w:w="3129" w:type="dxa"/>
                </w:tcPr>
                <w:p w14:paraId="6CBFC140"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c>
                <w:tcPr>
                  <w:tcW w:w="3129" w:type="dxa"/>
                </w:tcPr>
                <w:p w14:paraId="1365B3DB"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 data available  </w:t>
                  </w:r>
                </w:p>
              </w:tc>
            </w:tr>
          </w:tbl>
          <w:p w14:paraId="1B4470B3"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c>
          <w:tcPr>
            <w:tcW w:w="4179" w:type="dxa"/>
            <w:gridSpan w:val="4"/>
            <w:tcBorders>
              <w:top w:val="nil"/>
              <w:left w:val="nil"/>
              <w:bottom w:val="nil"/>
              <w:right w:val="nil"/>
            </w:tcBorders>
          </w:tcPr>
          <w:p w14:paraId="2BA44A23"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6F3A12BB" w14:textId="77777777" w:rsidTr="0047705A">
        <w:tc>
          <w:tcPr>
            <w:tcW w:w="6264" w:type="dxa"/>
            <w:gridSpan w:val="10"/>
            <w:tcBorders>
              <w:top w:val="nil"/>
              <w:left w:val="nil"/>
              <w:bottom w:val="nil"/>
              <w:right w:val="nil"/>
            </w:tcBorders>
          </w:tcPr>
          <w:tbl>
            <w:tblPr>
              <w:tblW w:w="9387" w:type="dxa"/>
              <w:tblLayout w:type="fixed"/>
              <w:tblCellMar>
                <w:left w:w="0" w:type="dxa"/>
                <w:right w:w="0" w:type="dxa"/>
              </w:tblCellMar>
              <w:tblLook w:val="0000" w:firstRow="0" w:lastRow="0" w:firstColumn="0" w:lastColumn="0" w:noHBand="0" w:noVBand="0"/>
            </w:tblPr>
            <w:tblGrid>
              <w:gridCol w:w="3129"/>
              <w:gridCol w:w="3129"/>
              <w:gridCol w:w="3129"/>
            </w:tblGrid>
            <w:tr w:rsidR="0047705A" w14:paraId="41BF9FEB" w14:textId="77777777" w:rsidTr="0047705A">
              <w:tc>
                <w:tcPr>
                  <w:tcW w:w="3129" w:type="dxa"/>
                </w:tcPr>
                <w:p w14:paraId="614FF483" w14:textId="77777777" w:rsidR="0047705A" w:rsidRDefault="0047705A" w:rsidP="0047705A">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Flash Point </w:t>
                  </w:r>
                </w:p>
              </w:tc>
              <w:tc>
                <w:tcPr>
                  <w:tcW w:w="3129" w:type="dxa"/>
                </w:tcPr>
                <w:p w14:paraId="5364293E"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c>
                <w:tcPr>
                  <w:tcW w:w="3129" w:type="dxa"/>
                </w:tcPr>
                <w:p w14:paraId="448F1FB1"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 data available  </w:t>
                  </w:r>
                </w:p>
              </w:tc>
            </w:tr>
          </w:tbl>
          <w:p w14:paraId="6F66D34F"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c>
          <w:tcPr>
            <w:tcW w:w="4179" w:type="dxa"/>
            <w:gridSpan w:val="4"/>
            <w:tcBorders>
              <w:top w:val="nil"/>
              <w:left w:val="nil"/>
              <w:bottom w:val="nil"/>
              <w:right w:val="nil"/>
            </w:tcBorders>
          </w:tcPr>
          <w:p w14:paraId="56C56ED7"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66C44CFF" w14:textId="77777777" w:rsidTr="0047705A">
        <w:tc>
          <w:tcPr>
            <w:tcW w:w="6264" w:type="dxa"/>
            <w:gridSpan w:val="10"/>
            <w:tcBorders>
              <w:top w:val="nil"/>
              <w:left w:val="nil"/>
              <w:bottom w:val="nil"/>
              <w:right w:val="nil"/>
            </w:tcBorders>
          </w:tcPr>
          <w:tbl>
            <w:tblPr>
              <w:tblW w:w="9387" w:type="dxa"/>
              <w:tblLayout w:type="fixed"/>
              <w:tblCellMar>
                <w:left w:w="0" w:type="dxa"/>
                <w:right w:w="0" w:type="dxa"/>
              </w:tblCellMar>
              <w:tblLook w:val="0000" w:firstRow="0" w:lastRow="0" w:firstColumn="0" w:lastColumn="0" w:noHBand="0" w:noVBand="0"/>
            </w:tblPr>
            <w:tblGrid>
              <w:gridCol w:w="3129"/>
              <w:gridCol w:w="3129"/>
              <w:gridCol w:w="3129"/>
            </w:tblGrid>
            <w:tr w:rsidR="0047705A" w14:paraId="062D2230" w14:textId="77777777" w:rsidTr="0047705A">
              <w:tc>
                <w:tcPr>
                  <w:tcW w:w="3129" w:type="dxa"/>
                </w:tcPr>
                <w:p w14:paraId="21ED8DF7" w14:textId="77777777" w:rsidR="0047705A" w:rsidRDefault="0047705A" w:rsidP="0047705A">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Evaporation Rate </w:t>
                  </w:r>
                </w:p>
              </w:tc>
              <w:tc>
                <w:tcPr>
                  <w:tcW w:w="3129" w:type="dxa"/>
                </w:tcPr>
                <w:p w14:paraId="316C044A"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c>
                <w:tcPr>
                  <w:tcW w:w="3129" w:type="dxa"/>
                </w:tcPr>
                <w:p w14:paraId="17ED5045"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 data available  </w:t>
                  </w:r>
                </w:p>
              </w:tc>
            </w:tr>
          </w:tbl>
          <w:p w14:paraId="0C854AFB"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c>
          <w:tcPr>
            <w:tcW w:w="4179" w:type="dxa"/>
            <w:gridSpan w:val="4"/>
            <w:tcBorders>
              <w:top w:val="nil"/>
              <w:left w:val="nil"/>
              <w:bottom w:val="nil"/>
              <w:right w:val="nil"/>
            </w:tcBorders>
          </w:tcPr>
          <w:p w14:paraId="709A33DB"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697C15C8" w14:textId="77777777" w:rsidTr="0047705A">
        <w:tc>
          <w:tcPr>
            <w:tcW w:w="6264" w:type="dxa"/>
            <w:gridSpan w:val="10"/>
            <w:tcBorders>
              <w:top w:val="nil"/>
              <w:left w:val="nil"/>
              <w:bottom w:val="nil"/>
              <w:right w:val="nil"/>
            </w:tcBorders>
          </w:tcPr>
          <w:tbl>
            <w:tblPr>
              <w:tblW w:w="9387" w:type="dxa"/>
              <w:tblLayout w:type="fixed"/>
              <w:tblCellMar>
                <w:left w:w="0" w:type="dxa"/>
                <w:right w:w="0" w:type="dxa"/>
              </w:tblCellMar>
              <w:tblLook w:val="0000" w:firstRow="0" w:lastRow="0" w:firstColumn="0" w:lastColumn="0" w:noHBand="0" w:noVBand="0"/>
            </w:tblPr>
            <w:tblGrid>
              <w:gridCol w:w="3129"/>
              <w:gridCol w:w="3129"/>
              <w:gridCol w:w="3129"/>
            </w:tblGrid>
            <w:tr w:rsidR="0047705A" w14:paraId="3E2BC65F" w14:textId="77777777" w:rsidTr="0047705A">
              <w:tc>
                <w:tcPr>
                  <w:tcW w:w="3129" w:type="dxa"/>
                </w:tcPr>
                <w:p w14:paraId="13CAB6F8" w14:textId="77777777" w:rsidR="0047705A" w:rsidRDefault="0047705A" w:rsidP="0047705A">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Flammability (solid, gas) </w:t>
                  </w:r>
                </w:p>
              </w:tc>
              <w:tc>
                <w:tcPr>
                  <w:tcW w:w="3129" w:type="dxa"/>
                </w:tcPr>
                <w:p w14:paraId="62DA03E2"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c>
                <w:tcPr>
                  <w:tcW w:w="3129" w:type="dxa"/>
                </w:tcPr>
                <w:p w14:paraId="60D3F35B"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 data available  </w:t>
                  </w:r>
                </w:p>
              </w:tc>
            </w:tr>
          </w:tbl>
          <w:p w14:paraId="3065FBF6"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c>
          <w:tcPr>
            <w:tcW w:w="4179" w:type="dxa"/>
            <w:gridSpan w:val="4"/>
            <w:tcBorders>
              <w:top w:val="nil"/>
              <w:left w:val="nil"/>
              <w:bottom w:val="nil"/>
              <w:right w:val="nil"/>
            </w:tcBorders>
          </w:tcPr>
          <w:p w14:paraId="537FD0DA"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0F11BB9B" w14:textId="77777777" w:rsidTr="0047705A">
        <w:tc>
          <w:tcPr>
            <w:tcW w:w="6264" w:type="dxa"/>
            <w:gridSpan w:val="10"/>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9E6856" w14:paraId="396ECECE" w14:textId="77777777">
              <w:tc>
                <w:tcPr>
                  <w:tcW w:w="3129" w:type="dxa"/>
                </w:tcPr>
                <w:p w14:paraId="585C8AA6"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Flammability Limit in Air </w:t>
                  </w:r>
                </w:p>
              </w:tc>
              <w:tc>
                <w:tcPr>
                  <w:tcW w:w="3129" w:type="dxa"/>
                </w:tcPr>
                <w:p w14:paraId="713FD8D8"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bl>
          <w:p w14:paraId="6B0083E2"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c>
          <w:tcPr>
            <w:tcW w:w="4179" w:type="dxa"/>
            <w:gridSpan w:val="4"/>
            <w:tcBorders>
              <w:top w:val="nil"/>
              <w:left w:val="nil"/>
              <w:bottom w:val="nil"/>
              <w:right w:val="nil"/>
            </w:tcBorders>
          </w:tcPr>
          <w:p w14:paraId="0DD06725"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4CDBC181" w14:textId="77777777" w:rsidTr="0047705A">
        <w:tc>
          <w:tcPr>
            <w:tcW w:w="6264" w:type="dxa"/>
            <w:gridSpan w:val="10"/>
            <w:tcBorders>
              <w:top w:val="nil"/>
              <w:left w:val="nil"/>
              <w:bottom w:val="nil"/>
              <w:right w:val="nil"/>
            </w:tcBorders>
          </w:tcPr>
          <w:tbl>
            <w:tblPr>
              <w:tblW w:w="9386" w:type="dxa"/>
              <w:tblLayout w:type="fixed"/>
              <w:tblCellMar>
                <w:left w:w="0" w:type="dxa"/>
                <w:right w:w="0" w:type="dxa"/>
              </w:tblCellMar>
              <w:tblLook w:val="0000" w:firstRow="0" w:lastRow="0" w:firstColumn="0" w:lastColumn="0" w:noHBand="0" w:noVBand="0"/>
            </w:tblPr>
            <w:tblGrid>
              <w:gridCol w:w="187"/>
              <w:gridCol w:w="2941"/>
              <w:gridCol w:w="3129"/>
              <w:gridCol w:w="3129"/>
            </w:tblGrid>
            <w:tr w:rsidR="0047705A" w14:paraId="307E857C" w14:textId="77777777" w:rsidTr="0047705A">
              <w:tc>
                <w:tcPr>
                  <w:tcW w:w="187" w:type="dxa"/>
                </w:tcPr>
                <w:p w14:paraId="3656CF86" w14:textId="77777777" w:rsidR="0047705A" w:rsidRDefault="0047705A" w:rsidP="0047705A">
                  <w:pPr>
                    <w:widowControl w:val="0"/>
                    <w:autoSpaceDE w:val="0"/>
                    <w:autoSpaceDN w:val="0"/>
                    <w:adjustRightInd w:val="0"/>
                    <w:spacing w:after="0" w:line="240" w:lineRule="auto"/>
                    <w:rPr>
                      <w:rFonts w:ascii="Courier New" w:hAnsi="Courier New"/>
                      <w:b/>
                      <w:color w:val="000000"/>
                      <w:kern w:val="0"/>
                      <w:sz w:val="20"/>
                    </w:rPr>
                  </w:pPr>
                </w:p>
              </w:tc>
              <w:tc>
                <w:tcPr>
                  <w:tcW w:w="2941" w:type="dxa"/>
                </w:tcPr>
                <w:p w14:paraId="3B641395" w14:textId="77777777" w:rsidR="0047705A" w:rsidRDefault="0047705A" w:rsidP="0047705A">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Upper flammability limit </w:t>
                  </w:r>
                </w:p>
              </w:tc>
              <w:tc>
                <w:tcPr>
                  <w:tcW w:w="3129" w:type="dxa"/>
                </w:tcPr>
                <w:p w14:paraId="0950150C"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c>
                <w:tcPr>
                  <w:tcW w:w="3129" w:type="dxa"/>
                </w:tcPr>
                <w:p w14:paraId="60441FA2"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 data available  </w:t>
                  </w:r>
                </w:p>
              </w:tc>
            </w:tr>
          </w:tbl>
          <w:p w14:paraId="00D3B4A7"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c>
          <w:tcPr>
            <w:tcW w:w="4179" w:type="dxa"/>
            <w:gridSpan w:val="4"/>
            <w:tcBorders>
              <w:top w:val="nil"/>
              <w:left w:val="nil"/>
              <w:bottom w:val="nil"/>
              <w:right w:val="nil"/>
            </w:tcBorders>
          </w:tcPr>
          <w:p w14:paraId="54C60C89"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4AB1AA41" w14:textId="77777777" w:rsidTr="0047705A">
        <w:tc>
          <w:tcPr>
            <w:tcW w:w="6264" w:type="dxa"/>
            <w:gridSpan w:val="10"/>
            <w:tcBorders>
              <w:top w:val="nil"/>
              <w:left w:val="nil"/>
              <w:bottom w:val="nil"/>
              <w:right w:val="nil"/>
            </w:tcBorders>
          </w:tcPr>
          <w:tbl>
            <w:tblPr>
              <w:tblW w:w="9386" w:type="dxa"/>
              <w:tblLayout w:type="fixed"/>
              <w:tblCellMar>
                <w:left w:w="0" w:type="dxa"/>
                <w:right w:w="0" w:type="dxa"/>
              </w:tblCellMar>
              <w:tblLook w:val="0000" w:firstRow="0" w:lastRow="0" w:firstColumn="0" w:lastColumn="0" w:noHBand="0" w:noVBand="0"/>
            </w:tblPr>
            <w:tblGrid>
              <w:gridCol w:w="187"/>
              <w:gridCol w:w="2941"/>
              <w:gridCol w:w="3129"/>
              <w:gridCol w:w="3129"/>
            </w:tblGrid>
            <w:tr w:rsidR="0047705A" w14:paraId="0AF75D05" w14:textId="77777777" w:rsidTr="0047705A">
              <w:tc>
                <w:tcPr>
                  <w:tcW w:w="187" w:type="dxa"/>
                </w:tcPr>
                <w:p w14:paraId="259B6016" w14:textId="77777777" w:rsidR="0047705A" w:rsidRDefault="0047705A" w:rsidP="0047705A">
                  <w:pPr>
                    <w:widowControl w:val="0"/>
                    <w:autoSpaceDE w:val="0"/>
                    <w:autoSpaceDN w:val="0"/>
                    <w:adjustRightInd w:val="0"/>
                    <w:spacing w:after="0" w:line="240" w:lineRule="auto"/>
                    <w:rPr>
                      <w:rFonts w:ascii="Courier New" w:hAnsi="Courier New"/>
                      <w:b/>
                      <w:color w:val="000000"/>
                      <w:kern w:val="0"/>
                      <w:sz w:val="20"/>
                    </w:rPr>
                  </w:pPr>
                </w:p>
              </w:tc>
              <w:tc>
                <w:tcPr>
                  <w:tcW w:w="2941" w:type="dxa"/>
                </w:tcPr>
                <w:p w14:paraId="54C1E6E3" w14:textId="77777777" w:rsidR="0047705A" w:rsidRDefault="0047705A" w:rsidP="0047705A">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Lower flammability limit </w:t>
                  </w:r>
                </w:p>
              </w:tc>
              <w:tc>
                <w:tcPr>
                  <w:tcW w:w="3129" w:type="dxa"/>
                </w:tcPr>
                <w:p w14:paraId="2DC36377"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c>
                <w:tcPr>
                  <w:tcW w:w="3129" w:type="dxa"/>
                </w:tcPr>
                <w:p w14:paraId="3BCB8D45"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 data available  </w:t>
                  </w:r>
                </w:p>
              </w:tc>
            </w:tr>
          </w:tbl>
          <w:p w14:paraId="4EB85132"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c>
          <w:tcPr>
            <w:tcW w:w="4179" w:type="dxa"/>
            <w:gridSpan w:val="4"/>
            <w:tcBorders>
              <w:top w:val="nil"/>
              <w:left w:val="nil"/>
              <w:bottom w:val="nil"/>
              <w:right w:val="nil"/>
            </w:tcBorders>
          </w:tcPr>
          <w:p w14:paraId="100FD6D7"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0A77E009" w14:textId="77777777" w:rsidTr="0047705A">
        <w:tc>
          <w:tcPr>
            <w:tcW w:w="6264" w:type="dxa"/>
            <w:gridSpan w:val="10"/>
            <w:tcBorders>
              <w:top w:val="nil"/>
              <w:left w:val="nil"/>
              <w:bottom w:val="nil"/>
              <w:right w:val="nil"/>
            </w:tcBorders>
          </w:tcPr>
          <w:tbl>
            <w:tblPr>
              <w:tblW w:w="9387" w:type="dxa"/>
              <w:tblLayout w:type="fixed"/>
              <w:tblCellMar>
                <w:left w:w="0" w:type="dxa"/>
                <w:right w:w="0" w:type="dxa"/>
              </w:tblCellMar>
              <w:tblLook w:val="0000" w:firstRow="0" w:lastRow="0" w:firstColumn="0" w:lastColumn="0" w:noHBand="0" w:noVBand="0"/>
            </w:tblPr>
            <w:tblGrid>
              <w:gridCol w:w="3129"/>
              <w:gridCol w:w="3129"/>
              <w:gridCol w:w="3129"/>
            </w:tblGrid>
            <w:tr w:rsidR="0047705A" w14:paraId="476246BD" w14:textId="77777777" w:rsidTr="0047705A">
              <w:tc>
                <w:tcPr>
                  <w:tcW w:w="3129" w:type="dxa"/>
                </w:tcPr>
                <w:p w14:paraId="1CDD69A4" w14:textId="77777777" w:rsidR="0047705A" w:rsidRDefault="0047705A" w:rsidP="0047705A">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Vapor pressure </w:t>
                  </w:r>
                </w:p>
              </w:tc>
              <w:tc>
                <w:tcPr>
                  <w:tcW w:w="3129" w:type="dxa"/>
                </w:tcPr>
                <w:p w14:paraId="752A6CE0"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c>
                <w:tcPr>
                  <w:tcW w:w="3129" w:type="dxa"/>
                </w:tcPr>
                <w:p w14:paraId="779FC555"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 data available  </w:t>
                  </w:r>
                </w:p>
              </w:tc>
            </w:tr>
          </w:tbl>
          <w:p w14:paraId="20409A0D"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c>
          <w:tcPr>
            <w:tcW w:w="4179" w:type="dxa"/>
            <w:gridSpan w:val="4"/>
            <w:tcBorders>
              <w:top w:val="nil"/>
              <w:left w:val="nil"/>
              <w:bottom w:val="nil"/>
              <w:right w:val="nil"/>
            </w:tcBorders>
          </w:tcPr>
          <w:p w14:paraId="6962B2F2"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6405645D" w14:textId="77777777" w:rsidTr="0047705A">
        <w:tc>
          <w:tcPr>
            <w:tcW w:w="6264" w:type="dxa"/>
            <w:gridSpan w:val="10"/>
            <w:tcBorders>
              <w:top w:val="nil"/>
              <w:left w:val="nil"/>
              <w:bottom w:val="nil"/>
              <w:right w:val="nil"/>
            </w:tcBorders>
          </w:tcPr>
          <w:tbl>
            <w:tblPr>
              <w:tblW w:w="9387" w:type="dxa"/>
              <w:tblLayout w:type="fixed"/>
              <w:tblCellMar>
                <w:left w:w="0" w:type="dxa"/>
                <w:right w:w="0" w:type="dxa"/>
              </w:tblCellMar>
              <w:tblLook w:val="0000" w:firstRow="0" w:lastRow="0" w:firstColumn="0" w:lastColumn="0" w:noHBand="0" w:noVBand="0"/>
            </w:tblPr>
            <w:tblGrid>
              <w:gridCol w:w="3129"/>
              <w:gridCol w:w="3129"/>
              <w:gridCol w:w="3129"/>
            </w:tblGrid>
            <w:tr w:rsidR="0047705A" w14:paraId="31AD9DD2" w14:textId="77777777" w:rsidTr="0047705A">
              <w:tc>
                <w:tcPr>
                  <w:tcW w:w="3129" w:type="dxa"/>
                </w:tcPr>
                <w:p w14:paraId="33DA5EE2" w14:textId="77777777" w:rsidR="0047705A" w:rsidRDefault="0047705A" w:rsidP="0047705A">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Vapor density </w:t>
                  </w:r>
                </w:p>
              </w:tc>
              <w:tc>
                <w:tcPr>
                  <w:tcW w:w="3129" w:type="dxa"/>
                </w:tcPr>
                <w:p w14:paraId="5B76E4FC"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c>
                <w:tcPr>
                  <w:tcW w:w="3129" w:type="dxa"/>
                </w:tcPr>
                <w:p w14:paraId="7B3B6C10"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 data available  </w:t>
                  </w:r>
                </w:p>
              </w:tc>
            </w:tr>
          </w:tbl>
          <w:p w14:paraId="6C8C4C71"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c>
          <w:tcPr>
            <w:tcW w:w="4179" w:type="dxa"/>
            <w:gridSpan w:val="4"/>
            <w:tcBorders>
              <w:top w:val="nil"/>
              <w:left w:val="nil"/>
              <w:bottom w:val="nil"/>
              <w:right w:val="nil"/>
            </w:tcBorders>
          </w:tcPr>
          <w:p w14:paraId="5D5D6C02"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1BB67C1D" w14:textId="77777777" w:rsidTr="0047705A">
        <w:tc>
          <w:tcPr>
            <w:tcW w:w="6264" w:type="dxa"/>
            <w:gridSpan w:val="10"/>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9E6856" w14:paraId="57F3F54C" w14:textId="77777777">
              <w:tc>
                <w:tcPr>
                  <w:tcW w:w="3129" w:type="dxa"/>
                </w:tcPr>
                <w:p w14:paraId="3DE8233F"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Relative density </w:t>
                  </w:r>
                </w:p>
              </w:tc>
              <w:tc>
                <w:tcPr>
                  <w:tcW w:w="3129" w:type="dxa"/>
                </w:tcPr>
                <w:p w14:paraId="0D9CEB1A"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1.101 - 1.111  </w:t>
                  </w:r>
                </w:p>
              </w:tc>
            </w:tr>
          </w:tbl>
          <w:p w14:paraId="45164EEF"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c>
          <w:tcPr>
            <w:tcW w:w="4179" w:type="dxa"/>
            <w:gridSpan w:val="4"/>
            <w:tcBorders>
              <w:top w:val="nil"/>
              <w:left w:val="nil"/>
              <w:bottom w:val="nil"/>
              <w:right w:val="nil"/>
            </w:tcBorders>
          </w:tcPr>
          <w:p w14:paraId="03DEF700"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1516620E" w14:textId="77777777" w:rsidTr="0047705A">
        <w:tc>
          <w:tcPr>
            <w:tcW w:w="6264" w:type="dxa"/>
            <w:gridSpan w:val="10"/>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9E6856" w14:paraId="05DBB8E4" w14:textId="77777777">
              <w:tc>
                <w:tcPr>
                  <w:tcW w:w="3129" w:type="dxa"/>
                </w:tcPr>
                <w:p w14:paraId="42C43874"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Water Solubility </w:t>
                  </w:r>
                </w:p>
              </w:tc>
              <w:tc>
                <w:tcPr>
                  <w:tcW w:w="3129" w:type="dxa"/>
                </w:tcPr>
                <w:p w14:paraId="7CB6A4C3"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Miscible in water  </w:t>
                  </w:r>
                </w:p>
              </w:tc>
            </w:tr>
          </w:tbl>
          <w:p w14:paraId="5950B39B"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c>
          <w:tcPr>
            <w:tcW w:w="4179" w:type="dxa"/>
            <w:gridSpan w:val="4"/>
            <w:tcBorders>
              <w:top w:val="nil"/>
              <w:left w:val="nil"/>
              <w:bottom w:val="nil"/>
              <w:right w:val="nil"/>
            </w:tcBorders>
          </w:tcPr>
          <w:p w14:paraId="080724AB"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19B6E7A6" w14:textId="77777777" w:rsidTr="0047705A">
        <w:tc>
          <w:tcPr>
            <w:tcW w:w="6264" w:type="dxa"/>
            <w:gridSpan w:val="10"/>
            <w:tcBorders>
              <w:top w:val="nil"/>
              <w:left w:val="nil"/>
              <w:bottom w:val="nil"/>
              <w:right w:val="nil"/>
            </w:tcBorders>
          </w:tcPr>
          <w:tbl>
            <w:tblPr>
              <w:tblW w:w="9387" w:type="dxa"/>
              <w:tblLayout w:type="fixed"/>
              <w:tblCellMar>
                <w:left w:w="0" w:type="dxa"/>
                <w:right w:w="0" w:type="dxa"/>
              </w:tblCellMar>
              <w:tblLook w:val="0000" w:firstRow="0" w:lastRow="0" w:firstColumn="0" w:lastColumn="0" w:noHBand="0" w:noVBand="0"/>
            </w:tblPr>
            <w:tblGrid>
              <w:gridCol w:w="3129"/>
              <w:gridCol w:w="3129"/>
              <w:gridCol w:w="3129"/>
            </w:tblGrid>
            <w:tr w:rsidR="0047705A" w14:paraId="086F304E" w14:textId="77777777" w:rsidTr="0047705A">
              <w:tc>
                <w:tcPr>
                  <w:tcW w:w="3129" w:type="dxa"/>
                </w:tcPr>
                <w:p w14:paraId="16BC73D4" w14:textId="77777777" w:rsidR="0047705A" w:rsidRDefault="0047705A" w:rsidP="0047705A">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Solubility(ies) </w:t>
                  </w:r>
                </w:p>
              </w:tc>
              <w:tc>
                <w:tcPr>
                  <w:tcW w:w="3129" w:type="dxa"/>
                </w:tcPr>
                <w:p w14:paraId="56B43D18"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c>
                <w:tcPr>
                  <w:tcW w:w="3129" w:type="dxa"/>
                </w:tcPr>
                <w:p w14:paraId="5B989A95"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 data available  </w:t>
                  </w:r>
                </w:p>
              </w:tc>
            </w:tr>
          </w:tbl>
          <w:p w14:paraId="2C9CE293"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c>
          <w:tcPr>
            <w:tcW w:w="4179" w:type="dxa"/>
            <w:gridSpan w:val="4"/>
            <w:tcBorders>
              <w:top w:val="nil"/>
              <w:left w:val="nil"/>
              <w:bottom w:val="nil"/>
              <w:right w:val="nil"/>
            </w:tcBorders>
          </w:tcPr>
          <w:p w14:paraId="19ACEAC3"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728C7AC3" w14:textId="77777777" w:rsidTr="0047705A">
        <w:tc>
          <w:tcPr>
            <w:tcW w:w="6264" w:type="dxa"/>
            <w:gridSpan w:val="10"/>
            <w:tcBorders>
              <w:top w:val="nil"/>
              <w:left w:val="nil"/>
              <w:bottom w:val="nil"/>
              <w:right w:val="nil"/>
            </w:tcBorders>
          </w:tcPr>
          <w:tbl>
            <w:tblPr>
              <w:tblW w:w="9387" w:type="dxa"/>
              <w:tblLayout w:type="fixed"/>
              <w:tblCellMar>
                <w:left w:w="0" w:type="dxa"/>
                <w:right w:w="0" w:type="dxa"/>
              </w:tblCellMar>
              <w:tblLook w:val="0000" w:firstRow="0" w:lastRow="0" w:firstColumn="0" w:lastColumn="0" w:noHBand="0" w:noVBand="0"/>
            </w:tblPr>
            <w:tblGrid>
              <w:gridCol w:w="3129"/>
              <w:gridCol w:w="3129"/>
              <w:gridCol w:w="3129"/>
            </w:tblGrid>
            <w:tr w:rsidR="0047705A" w14:paraId="754495FC" w14:textId="77777777" w:rsidTr="0047705A">
              <w:tc>
                <w:tcPr>
                  <w:tcW w:w="3129" w:type="dxa"/>
                </w:tcPr>
                <w:p w14:paraId="18E1969C" w14:textId="77777777" w:rsidR="0047705A" w:rsidRDefault="0047705A" w:rsidP="0047705A">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Partition coefficient: n-octanol/water </w:t>
                  </w:r>
                </w:p>
              </w:tc>
              <w:tc>
                <w:tcPr>
                  <w:tcW w:w="3129" w:type="dxa"/>
                </w:tcPr>
                <w:p w14:paraId="215BA734"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c>
                <w:tcPr>
                  <w:tcW w:w="3129" w:type="dxa"/>
                </w:tcPr>
                <w:p w14:paraId="542A4923"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bl>
          <w:p w14:paraId="633ACF51"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c>
          <w:tcPr>
            <w:tcW w:w="4179" w:type="dxa"/>
            <w:gridSpan w:val="4"/>
            <w:tcBorders>
              <w:top w:val="nil"/>
              <w:left w:val="nil"/>
              <w:bottom w:val="nil"/>
              <w:right w:val="nil"/>
            </w:tcBorders>
          </w:tcPr>
          <w:p w14:paraId="6230507B"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0F26BF3E" w14:textId="77777777" w:rsidTr="0047705A">
        <w:tc>
          <w:tcPr>
            <w:tcW w:w="6264" w:type="dxa"/>
            <w:gridSpan w:val="10"/>
            <w:tcBorders>
              <w:top w:val="nil"/>
              <w:left w:val="nil"/>
              <w:bottom w:val="nil"/>
              <w:right w:val="nil"/>
            </w:tcBorders>
          </w:tcPr>
          <w:tbl>
            <w:tblPr>
              <w:tblW w:w="9387" w:type="dxa"/>
              <w:tblLayout w:type="fixed"/>
              <w:tblCellMar>
                <w:left w:w="0" w:type="dxa"/>
                <w:right w:w="0" w:type="dxa"/>
              </w:tblCellMar>
              <w:tblLook w:val="0000" w:firstRow="0" w:lastRow="0" w:firstColumn="0" w:lastColumn="0" w:noHBand="0" w:noVBand="0"/>
            </w:tblPr>
            <w:tblGrid>
              <w:gridCol w:w="3129"/>
              <w:gridCol w:w="3129"/>
              <w:gridCol w:w="3129"/>
            </w:tblGrid>
            <w:tr w:rsidR="0047705A" w14:paraId="43AD5F9E" w14:textId="77777777" w:rsidTr="0047705A">
              <w:tc>
                <w:tcPr>
                  <w:tcW w:w="3129" w:type="dxa"/>
                </w:tcPr>
                <w:p w14:paraId="124E8341" w14:textId="77777777" w:rsidR="0047705A" w:rsidRDefault="0047705A" w:rsidP="0047705A">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Autoignition temperature </w:t>
                  </w:r>
                </w:p>
              </w:tc>
              <w:tc>
                <w:tcPr>
                  <w:tcW w:w="3129" w:type="dxa"/>
                </w:tcPr>
                <w:p w14:paraId="690E0431"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c>
                <w:tcPr>
                  <w:tcW w:w="3129" w:type="dxa"/>
                </w:tcPr>
                <w:p w14:paraId="59C3B2C0"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 data available  </w:t>
                  </w:r>
                </w:p>
              </w:tc>
            </w:tr>
          </w:tbl>
          <w:p w14:paraId="6D3A1181"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c>
          <w:tcPr>
            <w:tcW w:w="4179" w:type="dxa"/>
            <w:gridSpan w:val="4"/>
            <w:tcBorders>
              <w:top w:val="nil"/>
              <w:left w:val="nil"/>
              <w:bottom w:val="nil"/>
              <w:right w:val="nil"/>
            </w:tcBorders>
          </w:tcPr>
          <w:p w14:paraId="67BE6B49"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1067E2B9" w14:textId="77777777" w:rsidTr="0047705A">
        <w:tc>
          <w:tcPr>
            <w:tcW w:w="6264" w:type="dxa"/>
            <w:gridSpan w:val="10"/>
            <w:tcBorders>
              <w:top w:val="nil"/>
              <w:left w:val="nil"/>
              <w:bottom w:val="nil"/>
              <w:right w:val="nil"/>
            </w:tcBorders>
          </w:tcPr>
          <w:tbl>
            <w:tblPr>
              <w:tblW w:w="9387" w:type="dxa"/>
              <w:tblLayout w:type="fixed"/>
              <w:tblCellMar>
                <w:left w:w="0" w:type="dxa"/>
                <w:right w:w="0" w:type="dxa"/>
              </w:tblCellMar>
              <w:tblLook w:val="0000" w:firstRow="0" w:lastRow="0" w:firstColumn="0" w:lastColumn="0" w:noHBand="0" w:noVBand="0"/>
            </w:tblPr>
            <w:tblGrid>
              <w:gridCol w:w="3129"/>
              <w:gridCol w:w="3129"/>
              <w:gridCol w:w="3129"/>
            </w:tblGrid>
            <w:tr w:rsidR="0047705A" w14:paraId="15FE3E8F" w14:textId="77777777" w:rsidTr="0047705A">
              <w:tc>
                <w:tcPr>
                  <w:tcW w:w="3129" w:type="dxa"/>
                </w:tcPr>
                <w:p w14:paraId="5C835A54" w14:textId="77777777" w:rsidR="0047705A" w:rsidRDefault="0047705A" w:rsidP="0047705A">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Decomposition temperature </w:t>
                  </w:r>
                </w:p>
              </w:tc>
              <w:tc>
                <w:tcPr>
                  <w:tcW w:w="3129" w:type="dxa"/>
                </w:tcPr>
                <w:p w14:paraId="362D3A2F"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c>
                <w:tcPr>
                  <w:tcW w:w="3129" w:type="dxa"/>
                </w:tcPr>
                <w:p w14:paraId="001DE59C"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 data available  </w:t>
                  </w:r>
                </w:p>
              </w:tc>
            </w:tr>
          </w:tbl>
          <w:p w14:paraId="55B29FDC"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c>
          <w:tcPr>
            <w:tcW w:w="4179" w:type="dxa"/>
            <w:gridSpan w:val="4"/>
            <w:tcBorders>
              <w:top w:val="nil"/>
              <w:left w:val="nil"/>
              <w:bottom w:val="nil"/>
              <w:right w:val="nil"/>
            </w:tcBorders>
          </w:tcPr>
          <w:p w14:paraId="40AB8DB3"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75740337" w14:textId="77777777" w:rsidTr="0047705A">
        <w:tc>
          <w:tcPr>
            <w:tcW w:w="6264" w:type="dxa"/>
            <w:gridSpan w:val="10"/>
            <w:tcBorders>
              <w:top w:val="nil"/>
              <w:left w:val="nil"/>
              <w:bottom w:val="nil"/>
              <w:right w:val="nil"/>
            </w:tcBorders>
          </w:tcPr>
          <w:tbl>
            <w:tblPr>
              <w:tblW w:w="9387" w:type="dxa"/>
              <w:tblLayout w:type="fixed"/>
              <w:tblCellMar>
                <w:left w:w="0" w:type="dxa"/>
                <w:right w:w="0" w:type="dxa"/>
              </w:tblCellMar>
              <w:tblLook w:val="0000" w:firstRow="0" w:lastRow="0" w:firstColumn="0" w:lastColumn="0" w:noHBand="0" w:noVBand="0"/>
            </w:tblPr>
            <w:tblGrid>
              <w:gridCol w:w="3129"/>
              <w:gridCol w:w="3129"/>
              <w:gridCol w:w="3129"/>
            </w:tblGrid>
            <w:tr w:rsidR="0047705A" w14:paraId="3702D550" w14:textId="77777777" w:rsidTr="0047705A">
              <w:tc>
                <w:tcPr>
                  <w:tcW w:w="3129" w:type="dxa"/>
                </w:tcPr>
                <w:p w14:paraId="7C718CC0" w14:textId="77777777" w:rsidR="0047705A" w:rsidRDefault="0047705A" w:rsidP="0047705A">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Kinematic viscosity </w:t>
                  </w:r>
                </w:p>
              </w:tc>
              <w:tc>
                <w:tcPr>
                  <w:tcW w:w="3129" w:type="dxa"/>
                </w:tcPr>
                <w:p w14:paraId="2B318EC6"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c>
                <w:tcPr>
                  <w:tcW w:w="3129" w:type="dxa"/>
                </w:tcPr>
                <w:p w14:paraId="273F007F"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 data available  </w:t>
                  </w:r>
                </w:p>
              </w:tc>
            </w:tr>
          </w:tbl>
          <w:p w14:paraId="02BE3B5A"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c>
          <w:tcPr>
            <w:tcW w:w="4179" w:type="dxa"/>
            <w:gridSpan w:val="4"/>
            <w:tcBorders>
              <w:top w:val="nil"/>
              <w:left w:val="nil"/>
              <w:bottom w:val="nil"/>
              <w:right w:val="nil"/>
            </w:tcBorders>
          </w:tcPr>
          <w:p w14:paraId="56F7A4A4"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13C61009" w14:textId="77777777" w:rsidTr="0047705A">
        <w:tc>
          <w:tcPr>
            <w:tcW w:w="6264" w:type="dxa"/>
            <w:gridSpan w:val="10"/>
            <w:tcBorders>
              <w:top w:val="nil"/>
              <w:left w:val="nil"/>
              <w:bottom w:val="nil"/>
              <w:right w:val="nil"/>
            </w:tcBorders>
          </w:tcPr>
          <w:tbl>
            <w:tblPr>
              <w:tblW w:w="9387" w:type="dxa"/>
              <w:tblLayout w:type="fixed"/>
              <w:tblCellMar>
                <w:left w:w="0" w:type="dxa"/>
                <w:right w:w="0" w:type="dxa"/>
              </w:tblCellMar>
              <w:tblLook w:val="0000" w:firstRow="0" w:lastRow="0" w:firstColumn="0" w:lastColumn="0" w:noHBand="0" w:noVBand="0"/>
            </w:tblPr>
            <w:tblGrid>
              <w:gridCol w:w="3129"/>
              <w:gridCol w:w="3129"/>
              <w:gridCol w:w="3129"/>
            </w:tblGrid>
            <w:tr w:rsidR="0047705A" w14:paraId="1D5D2CEC" w14:textId="77777777" w:rsidTr="0047705A">
              <w:tc>
                <w:tcPr>
                  <w:tcW w:w="3129" w:type="dxa"/>
                </w:tcPr>
                <w:p w14:paraId="7EAC4B70" w14:textId="77777777" w:rsidR="0047705A" w:rsidRDefault="0047705A" w:rsidP="0047705A">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Dynamic viscosity </w:t>
                  </w:r>
                </w:p>
              </w:tc>
              <w:tc>
                <w:tcPr>
                  <w:tcW w:w="3129" w:type="dxa"/>
                </w:tcPr>
                <w:p w14:paraId="32D70EA2"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c>
                <w:tcPr>
                  <w:tcW w:w="3129" w:type="dxa"/>
                </w:tcPr>
                <w:p w14:paraId="7F593BEF"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 data available  </w:t>
                  </w:r>
                </w:p>
              </w:tc>
            </w:tr>
          </w:tbl>
          <w:p w14:paraId="1A911F32"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c>
          <w:tcPr>
            <w:tcW w:w="4179" w:type="dxa"/>
            <w:gridSpan w:val="4"/>
            <w:tcBorders>
              <w:top w:val="nil"/>
              <w:left w:val="nil"/>
              <w:bottom w:val="nil"/>
              <w:right w:val="nil"/>
            </w:tcBorders>
          </w:tcPr>
          <w:p w14:paraId="4C668340"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0BEB918C" w14:textId="77777777" w:rsidTr="0047705A">
        <w:tc>
          <w:tcPr>
            <w:tcW w:w="3132" w:type="dxa"/>
            <w:gridSpan w:val="4"/>
            <w:tcBorders>
              <w:top w:val="nil"/>
              <w:left w:val="nil"/>
              <w:bottom w:val="nil"/>
              <w:right w:val="nil"/>
            </w:tcBorders>
          </w:tcPr>
          <w:p w14:paraId="3061DE52"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Explosive properties </w:t>
            </w:r>
          </w:p>
        </w:tc>
        <w:tc>
          <w:tcPr>
            <w:tcW w:w="7311" w:type="dxa"/>
            <w:gridSpan w:val="10"/>
            <w:tcBorders>
              <w:top w:val="nil"/>
              <w:left w:val="nil"/>
              <w:bottom w:val="nil"/>
              <w:right w:val="nil"/>
            </w:tcBorders>
          </w:tcPr>
          <w:p w14:paraId="359ABA58" w14:textId="77777777" w:rsidR="009E6856" w:rsidRDefault="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r>
      <w:tr w:rsidR="009E6856" w14:paraId="4CE35A0A" w14:textId="77777777" w:rsidTr="0047705A">
        <w:tc>
          <w:tcPr>
            <w:tcW w:w="3132" w:type="dxa"/>
            <w:gridSpan w:val="4"/>
            <w:tcBorders>
              <w:top w:val="nil"/>
              <w:left w:val="nil"/>
              <w:bottom w:val="nil"/>
              <w:right w:val="nil"/>
            </w:tcBorders>
          </w:tcPr>
          <w:p w14:paraId="673B5796"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Oxidizing properties </w:t>
            </w:r>
          </w:p>
        </w:tc>
        <w:tc>
          <w:tcPr>
            <w:tcW w:w="7311" w:type="dxa"/>
            <w:gridSpan w:val="10"/>
            <w:tcBorders>
              <w:top w:val="nil"/>
              <w:left w:val="nil"/>
              <w:bottom w:val="nil"/>
              <w:right w:val="nil"/>
            </w:tcBorders>
          </w:tcPr>
          <w:p w14:paraId="6A9C0A61"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p w14:paraId="7F4712DC" w14:textId="77777777" w:rsidR="009E6856" w:rsidRDefault="009E6856">
            <w:pPr>
              <w:widowControl w:val="0"/>
              <w:autoSpaceDE w:val="0"/>
              <w:autoSpaceDN w:val="0"/>
              <w:adjustRightInd w:val="0"/>
              <w:spacing w:after="0" w:line="240" w:lineRule="auto"/>
              <w:rPr>
                <w:rFonts w:ascii="Arial" w:hAnsi="Arial"/>
                <w:color w:val="000000"/>
                <w:kern w:val="0"/>
                <w:sz w:val="20"/>
              </w:rPr>
            </w:pPr>
          </w:p>
          <w:p w14:paraId="64AB8A24" w14:textId="77777777" w:rsidR="0047705A" w:rsidRDefault="0047705A">
            <w:pPr>
              <w:widowControl w:val="0"/>
              <w:autoSpaceDE w:val="0"/>
              <w:autoSpaceDN w:val="0"/>
              <w:adjustRightInd w:val="0"/>
              <w:spacing w:after="0" w:line="240" w:lineRule="auto"/>
              <w:rPr>
                <w:rFonts w:ascii="Arial" w:hAnsi="Arial"/>
                <w:color w:val="000000"/>
                <w:kern w:val="0"/>
                <w:sz w:val="20"/>
              </w:rPr>
            </w:pPr>
          </w:p>
          <w:p w14:paraId="23DF699C" w14:textId="77777777" w:rsidR="0047705A" w:rsidRDefault="0047705A">
            <w:pPr>
              <w:widowControl w:val="0"/>
              <w:autoSpaceDE w:val="0"/>
              <w:autoSpaceDN w:val="0"/>
              <w:adjustRightInd w:val="0"/>
              <w:spacing w:after="0" w:line="240" w:lineRule="auto"/>
              <w:rPr>
                <w:rFonts w:ascii="Arial" w:hAnsi="Arial"/>
                <w:color w:val="000000"/>
                <w:kern w:val="0"/>
                <w:sz w:val="20"/>
              </w:rPr>
            </w:pPr>
          </w:p>
        </w:tc>
      </w:tr>
      <w:tr w:rsidR="009E6856" w14:paraId="6572925B" w14:textId="77777777" w:rsidTr="0047705A">
        <w:tc>
          <w:tcPr>
            <w:tcW w:w="5220" w:type="dxa"/>
            <w:gridSpan w:val="8"/>
            <w:tcBorders>
              <w:top w:val="nil"/>
              <w:left w:val="nil"/>
              <w:bottom w:val="nil"/>
              <w:right w:val="nil"/>
            </w:tcBorders>
          </w:tcPr>
          <w:p w14:paraId="49021FB4" w14:textId="77777777" w:rsidR="009E6856" w:rsidRDefault="009E6856">
            <w:pPr>
              <w:widowControl w:val="0"/>
              <w:autoSpaceDE w:val="0"/>
              <w:autoSpaceDN w:val="0"/>
              <w:adjustRightInd w:val="0"/>
              <w:spacing w:after="0" w:line="240" w:lineRule="auto"/>
              <w:rPr>
                <w:rFonts w:ascii="Arial" w:hAnsi="Arial"/>
                <w:b/>
                <w:color w:val="000000"/>
                <w:kern w:val="0"/>
                <w:sz w:val="18"/>
              </w:rPr>
            </w:pPr>
          </w:p>
        </w:tc>
        <w:tc>
          <w:tcPr>
            <w:tcW w:w="5223" w:type="dxa"/>
            <w:gridSpan w:val="6"/>
            <w:tcBorders>
              <w:top w:val="nil"/>
              <w:left w:val="nil"/>
              <w:bottom w:val="nil"/>
              <w:right w:val="nil"/>
            </w:tcBorders>
          </w:tcPr>
          <w:p w14:paraId="71870FB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40C6ACE" w14:textId="77777777" w:rsidTr="0047705A">
        <w:tc>
          <w:tcPr>
            <w:tcW w:w="10443" w:type="dxa"/>
            <w:gridSpan w:val="14"/>
            <w:tcBorders>
              <w:top w:val="nil"/>
              <w:left w:val="nil"/>
              <w:bottom w:val="nil"/>
              <w:right w:val="nil"/>
            </w:tcBorders>
          </w:tcPr>
          <w:p w14:paraId="776593C8"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9.2. Other information</w:t>
            </w:r>
          </w:p>
          <w:p w14:paraId="0EE360FC"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70C5440" w14:textId="77777777" w:rsidTr="0047705A">
        <w:tc>
          <w:tcPr>
            <w:tcW w:w="3132" w:type="dxa"/>
            <w:gridSpan w:val="4"/>
            <w:tcBorders>
              <w:top w:val="nil"/>
              <w:left w:val="nil"/>
              <w:bottom w:val="nil"/>
              <w:right w:val="nil"/>
            </w:tcBorders>
          </w:tcPr>
          <w:p w14:paraId="2B6A30B6"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Softening Point </w:t>
            </w:r>
          </w:p>
        </w:tc>
        <w:tc>
          <w:tcPr>
            <w:tcW w:w="7311" w:type="dxa"/>
            <w:gridSpan w:val="10"/>
            <w:tcBorders>
              <w:top w:val="nil"/>
              <w:left w:val="nil"/>
              <w:bottom w:val="nil"/>
              <w:right w:val="nil"/>
            </w:tcBorders>
          </w:tcPr>
          <w:p w14:paraId="23DB81B9" w14:textId="77777777" w:rsidR="009E6856" w:rsidRDefault="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r>
      <w:tr w:rsidR="009E6856" w14:paraId="434090C2" w14:textId="77777777" w:rsidTr="0047705A">
        <w:tc>
          <w:tcPr>
            <w:tcW w:w="3132" w:type="dxa"/>
            <w:gridSpan w:val="4"/>
            <w:tcBorders>
              <w:top w:val="nil"/>
              <w:left w:val="nil"/>
              <w:bottom w:val="nil"/>
              <w:right w:val="nil"/>
            </w:tcBorders>
          </w:tcPr>
          <w:p w14:paraId="6F08DE02"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Molecular Weight </w:t>
            </w:r>
          </w:p>
        </w:tc>
        <w:tc>
          <w:tcPr>
            <w:tcW w:w="7311" w:type="dxa"/>
            <w:gridSpan w:val="10"/>
            <w:tcBorders>
              <w:top w:val="nil"/>
              <w:left w:val="nil"/>
              <w:bottom w:val="nil"/>
              <w:right w:val="nil"/>
            </w:tcBorders>
          </w:tcPr>
          <w:p w14:paraId="4239ECDC" w14:textId="77777777" w:rsidR="009E6856" w:rsidRDefault="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r>
      <w:tr w:rsidR="009E6856" w14:paraId="14D5E086" w14:textId="77777777" w:rsidTr="0047705A">
        <w:tc>
          <w:tcPr>
            <w:tcW w:w="3132" w:type="dxa"/>
            <w:gridSpan w:val="4"/>
            <w:tcBorders>
              <w:top w:val="nil"/>
              <w:left w:val="nil"/>
              <w:bottom w:val="nil"/>
              <w:right w:val="nil"/>
            </w:tcBorders>
          </w:tcPr>
          <w:p w14:paraId="1EFE3E57"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VOC Content (%) </w:t>
            </w:r>
          </w:p>
        </w:tc>
        <w:tc>
          <w:tcPr>
            <w:tcW w:w="7311" w:type="dxa"/>
            <w:gridSpan w:val="10"/>
            <w:tcBorders>
              <w:top w:val="nil"/>
              <w:left w:val="nil"/>
              <w:bottom w:val="nil"/>
              <w:right w:val="nil"/>
            </w:tcBorders>
          </w:tcPr>
          <w:p w14:paraId="1AAA5D9C" w14:textId="77777777" w:rsidR="009E6856" w:rsidRDefault="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r>
      <w:tr w:rsidR="009E6856" w14:paraId="75DC569D" w14:textId="77777777" w:rsidTr="0047705A">
        <w:tc>
          <w:tcPr>
            <w:tcW w:w="3132" w:type="dxa"/>
            <w:gridSpan w:val="4"/>
            <w:tcBorders>
              <w:top w:val="nil"/>
              <w:left w:val="nil"/>
              <w:bottom w:val="nil"/>
              <w:right w:val="nil"/>
            </w:tcBorders>
          </w:tcPr>
          <w:p w14:paraId="6C1326A8"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Liquid Density </w:t>
            </w:r>
          </w:p>
        </w:tc>
        <w:tc>
          <w:tcPr>
            <w:tcW w:w="7311" w:type="dxa"/>
            <w:gridSpan w:val="10"/>
            <w:tcBorders>
              <w:top w:val="nil"/>
              <w:left w:val="nil"/>
              <w:bottom w:val="nil"/>
              <w:right w:val="nil"/>
            </w:tcBorders>
          </w:tcPr>
          <w:p w14:paraId="35BEDACA" w14:textId="77777777" w:rsidR="009E6856" w:rsidRDefault="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r>
      <w:tr w:rsidR="009E6856" w14:paraId="4E66A80E" w14:textId="77777777" w:rsidTr="0047705A">
        <w:tc>
          <w:tcPr>
            <w:tcW w:w="3132" w:type="dxa"/>
            <w:gridSpan w:val="4"/>
            <w:tcBorders>
              <w:top w:val="nil"/>
              <w:left w:val="nil"/>
              <w:bottom w:val="nil"/>
              <w:right w:val="nil"/>
            </w:tcBorders>
          </w:tcPr>
          <w:p w14:paraId="20F3C012"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Bulk Density </w:t>
            </w:r>
          </w:p>
        </w:tc>
        <w:tc>
          <w:tcPr>
            <w:tcW w:w="7311" w:type="dxa"/>
            <w:gridSpan w:val="10"/>
            <w:tcBorders>
              <w:top w:val="nil"/>
              <w:left w:val="nil"/>
              <w:bottom w:val="nil"/>
              <w:right w:val="nil"/>
            </w:tcBorders>
          </w:tcPr>
          <w:p w14:paraId="421C2FE8" w14:textId="77777777" w:rsidR="009E6856" w:rsidRDefault="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r>
      <w:tr w:rsidR="009E6856" w14:paraId="7A0A00AB" w14:textId="77777777" w:rsidTr="0047705A">
        <w:tc>
          <w:tcPr>
            <w:tcW w:w="3132" w:type="dxa"/>
            <w:gridSpan w:val="4"/>
            <w:tcBorders>
              <w:top w:val="nil"/>
              <w:left w:val="nil"/>
              <w:bottom w:val="nil"/>
              <w:right w:val="nil"/>
            </w:tcBorders>
          </w:tcPr>
          <w:p w14:paraId="5349F395"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Particle Size </w:t>
            </w:r>
          </w:p>
        </w:tc>
        <w:tc>
          <w:tcPr>
            <w:tcW w:w="7311" w:type="dxa"/>
            <w:gridSpan w:val="10"/>
            <w:tcBorders>
              <w:top w:val="nil"/>
              <w:left w:val="nil"/>
              <w:bottom w:val="nil"/>
              <w:right w:val="nil"/>
            </w:tcBorders>
          </w:tcPr>
          <w:p w14:paraId="57127471" w14:textId="77777777" w:rsidR="009E6856" w:rsidRDefault="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r>
      <w:tr w:rsidR="009E6856" w14:paraId="50157166" w14:textId="77777777" w:rsidTr="0047705A">
        <w:tc>
          <w:tcPr>
            <w:tcW w:w="3132" w:type="dxa"/>
            <w:gridSpan w:val="4"/>
            <w:tcBorders>
              <w:top w:val="nil"/>
              <w:left w:val="nil"/>
              <w:bottom w:val="nil"/>
              <w:right w:val="nil"/>
            </w:tcBorders>
          </w:tcPr>
          <w:p w14:paraId="6CC8965B"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Particle Size Distribution </w:t>
            </w:r>
          </w:p>
        </w:tc>
        <w:tc>
          <w:tcPr>
            <w:tcW w:w="7311" w:type="dxa"/>
            <w:gridSpan w:val="10"/>
            <w:tcBorders>
              <w:top w:val="nil"/>
              <w:left w:val="nil"/>
              <w:bottom w:val="nil"/>
              <w:right w:val="nil"/>
            </w:tcBorders>
          </w:tcPr>
          <w:p w14:paraId="663D132C" w14:textId="77777777" w:rsidR="009E6856" w:rsidRDefault="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r>
      <w:tr w:rsidR="009E6856" w14:paraId="27CFBDAE" w14:textId="77777777" w:rsidTr="0047705A">
        <w:tc>
          <w:tcPr>
            <w:tcW w:w="10443" w:type="dxa"/>
            <w:gridSpan w:val="14"/>
            <w:tcBorders>
              <w:top w:val="nil"/>
              <w:left w:val="nil"/>
              <w:bottom w:val="nil"/>
              <w:right w:val="nil"/>
            </w:tcBorders>
          </w:tcPr>
          <w:p w14:paraId="61AC3DE7"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6272A8FD" w14:textId="77777777" w:rsidTr="0047705A">
        <w:tc>
          <w:tcPr>
            <w:tcW w:w="10443" w:type="dxa"/>
            <w:gridSpan w:val="14"/>
            <w:tcBorders>
              <w:top w:val="single" w:sz="6" w:space="0" w:color="auto"/>
              <w:left w:val="single" w:sz="6" w:space="0" w:color="auto"/>
              <w:bottom w:val="single" w:sz="6" w:space="0" w:color="auto"/>
              <w:right w:val="single" w:sz="6" w:space="0" w:color="auto"/>
            </w:tcBorders>
            <w:shd w:val="clear" w:color="auto" w:fill="C0C0C0"/>
          </w:tcPr>
          <w:p w14:paraId="67AC923A" w14:textId="77777777" w:rsidR="009E6856" w:rsidRDefault="009E6856">
            <w:pPr>
              <w:widowControl w:val="0"/>
              <w:autoSpaceDE w:val="0"/>
              <w:autoSpaceDN w:val="0"/>
              <w:adjustRightInd w:val="0"/>
              <w:spacing w:after="0" w:line="240" w:lineRule="auto"/>
              <w:jc w:val="center"/>
              <w:rPr>
                <w:rFonts w:ascii="Arial" w:hAnsi="Arial"/>
                <w:b/>
                <w:color w:val="000000"/>
                <w:kern w:val="0"/>
              </w:rPr>
            </w:pPr>
            <w:r>
              <w:rPr>
                <w:rFonts w:ascii="Arial" w:hAnsi="Arial"/>
                <w:b/>
                <w:color w:val="000000"/>
                <w:kern w:val="0"/>
              </w:rPr>
              <w:t xml:space="preserve">Section 10: Stability and reactivity </w:t>
            </w:r>
          </w:p>
        </w:tc>
      </w:tr>
      <w:tr w:rsidR="009E6856" w14:paraId="62AF227E" w14:textId="77777777" w:rsidTr="0047705A">
        <w:tc>
          <w:tcPr>
            <w:tcW w:w="5220" w:type="dxa"/>
            <w:gridSpan w:val="8"/>
            <w:tcBorders>
              <w:top w:val="nil"/>
              <w:left w:val="nil"/>
              <w:bottom w:val="nil"/>
              <w:right w:val="nil"/>
            </w:tcBorders>
          </w:tcPr>
          <w:p w14:paraId="63C9DDA8" w14:textId="77777777" w:rsidR="009E6856" w:rsidRDefault="009E6856">
            <w:pPr>
              <w:widowControl w:val="0"/>
              <w:autoSpaceDE w:val="0"/>
              <w:autoSpaceDN w:val="0"/>
              <w:adjustRightInd w:val="0"/>
              <w:spacing w:after="0" w:line="240" w:lineRule="auto"/>
              <w:rPr>
                <w:rFonts w:ascii="Arial" w:hAnsi="Arial"/>
                <w:b/>
                <w:color w:val="000000"/>
                <w:kern w:val="0"/>
                <w:sz w:val="18"/>
              </w:rPr>
            </w:pPr>
          </w:p>
        </w:tc>
        <w:tc>
          <w:tcPr>
            <w:tcW w:w="5223" w:type="dxa"/>
            <w:gridSpan w:val="6"/>
            <w:tcBorders>
              <w:top w:val="nil"/>
              <w:left w:val="nil"/>
              <w:bottom w:val="nil"/>
              <w:right w:val="nil"/>
            </w:tcBorders>
          </w:tcPr>
          <w:p w14:paraId="52495783"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4C70C8B" w14:textId="77777777" w:rsidTr="0047705A">
        <w:tc>
          <w:tcPr>
            <w:tcW w:w="10443" w:type="dxa"/>
            <w:gridSpan w:val="14"/>
            <w:tcBorders>
              <w:top w:val="nil"/>
              <w:left w:val="nil"/>
              <w:bottom w:val="nil"/>
              <w:right w:val="nil"/>
            </w:tcBorders>
          </w:tcPr>
          <w:p w14:paraId="73CB16CF"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lastRenderedPageBreak/>
              <w:t>10.1. Reactivity</w:t>
            </w:r>
          </w:p>
          <w:p w14:paraId="5136F7A3"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EF11243" w14:textId="77777777" w:rsidTr="0047705A">
        <w:tc>
          <w:tcPr>
            <w:tcW w:w="3132" w:type="dxa"/>
            <w:gridSpan w:val="4"/>
            <w:tcBorders>
              <w:top w:val="nil"/>
              <w:left w:val="nil"/>
              <w:bottom w:val="nil"/>
              <w:right w:val="nil"/>
            </w:tcBorders>
          </w:tcPr>
          <w:p w14:paraId="233912A7"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Remarks </w:t>
            </w:r>
          </w:p>
        </w:tc>
        <w:tc>
          <w:tcPr>
            <w:tcW w:w="7311" w:type="dxa"/>
            <w:gridSpan w:val="10"/>
            <w:tcBorders>
              <w:top w:val="nil"/>
              <w:left w:val="nil"/>
              <w:bottom w:val="nil"/>
              <w:right w:val="nil"/>
            </w:tcBorders>
          </w:tcPr>
          <w:p w14:paraId="5F8D688F" w14:textId="77777777" w:rsidR="009E6856" w:rsidRDefault="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Property does not apply to product.</w:t>
            </w:r>
          </w:p>
        </w:tc>
      </w:tr>
      <w:tr w:rsidR="009E6856" w14:paraId="1D8CB13D" w14:textId="77777777" w:rsidTr="0047705A">
        <w:tc>
          <w:tcPr>
            <w:tcW w:w="3132" w:type="dxa"/>
            <w:gridSpan w:val="4"/>
            <w:tcBorders>
              <w:top w:val="nil"/>
              <w:left w:val="nil"/>
              <w:bottom w:val="nil"/>
              <w:right w:val="nil"/>
            </w:tcBorders>
          </w:tcPr>
          <w:p w14:paraId="115665CA" w14:textId="77777777" w:rsidR="009E6856" w:rsidRDefault="009E6856">
            <w:pPr>
              <w:widowControl w:val="0"/>
              <w:autoSpaceDE w:val="0"/>
              <w:autoSpaceDN w:val="0"/>
              <w:adjustRightInd w:val="0"/>
              <w:spacing w:after="0" w:line="240" w:lineRule="auto"/>
              <w:rPr>
                <w:rFonts w:ascii="Arial" w:hAnsi="Arial"/>
                <w:color w:val="000000"/>
                <w:kern w:val="0"/>
                <w:sz w:val="20"/>
              </w:rPr>
            </w:pPr>
          </w:p>
        </w:tc>
        <w:tc>
          <w:tcPr>
            <w:tcW w:w="7311" w:type="dxa"/>
            <w:gridSpan w:val="10"/>
            <w:tcBorders>
              <w:top w:val="nil"/>
              <w:left w:val="nil"/>
              <w:bottom w:val="nil"/>
              <w:right w:val="nil"/>
            </w:tcBorders>
          </w:tcPr>
          <w:p w14:paraId="3A8BBADE"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7D07812" w14:textId="77777777" w:rsidTr="0047705A">
        <w:tc>
          <w:tcPr>
            <w:tcW w:w="10443" w:type="dxa"/>
            <w:gridSpan w:val="14"/>
            <w:tcBorders>
              <w:top w:val="nil"/>
              <w:left w:val="nil"/>
              <w:bottom w:val="nil"/>
              <w:right w:val="nil"/>
            </w:tcBorders>
          </w:tcPr>
          <w:p w14:paraId="39783BCA"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10.2. Chemical stability</w:t>
            </w:r>
          </w:p>
          <w:p w14:paraId="549A8AED"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02BC1CC" w14:textId="77777777" w:rsidTr="0047705A">
        <w:tc>
          <w:tcPr>
            <w:tcW w:w="10443" w:type="dxa"/>
            <w:gridSpan w:val="14"/>
            <w:tcBorders>
              <w:top w:val="nil"/>
              <w:left w:val="nil"/>
              <w:bottom w:val="nil"/>
              <w:right w:val="nil"/>
            </w:tcBorders>
          </w:tcPr>
          <w:p w14:paraId="239B1971"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Stable under normal conditions.  </w:t>
            </w:r>
          </w:p>
        </w:tc>
      </w:tr>
      <w:tr w:rsidR="009E6856" w14:paraId="630DFBE4" w14:textId="77777777" w:rsidTr="0047705A">
        <w:tc>
          <w:tcPr>
            <w:tcW w:w="10443" w:type="dxa"/>
            <w:gridSpan w:val="14"/>
            <w:tcBorders>
              <w:top w:val="nil"/>
              <w:left w:val="nil"/>
              <w:bottom w:val="nil"/>
              <w:right w:val="nil"/>
            </w:tcBorders>
          </w:tcPr>
          <w:p w14:paraId="79B655FE"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0A4A2F4" w14:textId="77777777" w:rsidTr="0047705A">
        <w:tc>
          <w:tcPr>
            <w:tcW w:w="10443" w:type="dxa"/>
            <w:gridSpan w:val="14"/>
            <w:tcBorders>
              <w:top w:val="nil"/>
              <w:left w:val="nil"/>
              <w:bottom w:val="nil"/>
              <w:right w:val="nil"/>
            </w:tcBorders>
          </w:tcPr>
          <w:p w14:paraId="2A85352B"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10.3. Possibility of hazardous reactions</w:t>
            </w:r>
          </w:p>
          <w:p w14:paraId="5355763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DD59871" w14:textId="77777777" w:rsidTr="0047705A">
        <w:tc>
          <w:tcPr>
            <w:tcW w:w="3132" w:type="dxa"/>
            <w:gridSpan w:val="4"/>
            <w:tcBorders>
              <w:top w:val="nil"/>
              <w:left w:val="nil"/>
              <w:bottom w:val="nil"/>
              <w:right w:val="nil"/>
            </w:tcBorders>
          </w:tcPr>
          <w:p w14:paraId="170C1A00"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Possibility of Hazardous Reactions </w:t>
            </w:r>
          </w:p>
        </w:tc>
        <w:tc>
          <w:tcPr>
            <w:tcW w:w="7311" w:type="dxa"/>
            <w:gridSpan w:val="10"/>
            <w:tcBorders>
              <w:top w:val="nil"/>
              <w:left w:val="nil"/>
              <w:bottom w:val="nil"/>
              <w:right w:val="nil"/>
            </w:tcBorders>
          </w:tcPr>
          <w:p w14:paraId="464E1DAF"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None under normal processing.  </w:t>
            </w:r>
          </w:p>
        </w:tc>
      </w:tr>
      <w:tr w:rsidR="009E6856" w14:paraId="0788B1E6" w14:textId="77777777" w:rsidTr="0047705A">
        <w:tc>
          <w:tcPr>
            <w:tcW w:w="10443" w:type="dxa"/>
            <w:gridSpan w:val="14"/>
            <w:tcBorders>
              <w:top w:val="nil"/>
              <w:left w:val="nil"/>
              <w:bottom w:val="nil"/>
              <w:right w:val="nil"/>
            </w:tcBorders>
          </w:tcPr>
          <w:p w14:paraId="46460709"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7DBC119" w14:textId="77777777" w:rsidTr="0047705A">
        <w:tc>
          <w:tcPr>
            <w:tcW w:w="3132" w:type="dxa"/>
            <w:gridSpan w:val="4"/>
            <w:tcBorders>
              <w:top w:val="nil"/>
              <w:left w:val="nil"/>
              <w:bottom w:val="nil"/>
              <w:right w:val="nil"/>
            </w:tcBorders>
          </w:tcPr>
          <w:p w14:paraId="221D7EED"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Hazardous Polymerization </w:t>
            </w:r>
          </w:p>
        </w:tc>
        <w:tc>
          <w:tcPr>
            <w:tcW w:w="7311" w:type="dxa"/>
            <w:gridSpan w:val="10"/>
            <w:tcBorders>
              <w:top w:val="nil"/>
              <w:left w:val="nil"/>
              <w:bottom w:val="nil"/>
              <w:right w:val="nil"/>
            </w:tcBorders>
          </w:tcPr>
          <w:p w14:paraId="609B10AE"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Hazardous polymerization does not occur.  </w:t>
            </w:r>
          </w:p>
        </w:tc>
      </w:tr>
      <w:tr w:rsidR="009E6856" w14:paraId="7C7BEB2C" w14:textId="77777777" w:rsidTr="0047705A">
        <w:tc>
          <w:tcPr>
            <w:tcW w:w="10443" w:type="dxa"/>
            <w:gridSpan w:val="14"/>
            <w:tcBorders>
              <w:top w:val="nil"/>
              <w:left w:val="nil"/>
              <w:bottom w:val="nil"/>
              <w:right w:val="nil"/>
            </w:tcBorders>
          </w:tcPr>
          <w:p w14:paraId="048BA66A"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040D62BC" w14:textId="77777777" w:rsidTr="0047705A">
        <w:tc>
          <w:tcPr>
            <w:tcW w:w="10443" w:type="dxa"/>
            <w:gridSpan w:val="14"/>
            <w:tcBorders>
              <w:top w:val="nil"/>
              <w:left w:val="nil"/>
              <w:bottom w:val="nil"/>
              <w:right w:val="nil"/>
            </w:tcBorders>
          </w:tcPr>
          <w:p w14:paraId="38F9FFCE"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10.4. Conditions to avoid</w:t>
            </w:r>
          </w:p>
          <w:p w14:paraId="69D74F62"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5B4CCBA" w14:textId="77777777" w:rsidTr="0047705A">
        <w:tc>
          <w:tcPr>
            <w:tcW w:w="10443" w:type="dxa"/>
            <w:gridSpan w:val="14"/>
            <w:tcBorders>
              <w:top w:val="nil"/>
              <w:left w:val="nil"/>
              <w:bottom w:val="nil"/>
              <w:right w:val="nil"/>
            </w:tcBorders>
          </w:tcPr>
          <w:p w14:paraId="10916AA4"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None known.  </w:t>
            </w:r>
          </w:p>
        </w:tc>
      </w:tr>
      <w:tr w:rsidR="009E6856" w14:paraId="5C220382" w14:textId="77777777" w:rsidTr="0047705A">
        <w:tc>
          <w:tcPr>
            <w:tcW w:w="10443" w:type="dxa"/>
            <w:gridSpan w:val="14"/>
            <w:tcBorders>
              <w:top w:val="nil"/>
              <w:left w:val="nil"/>
              <w:bottom w:val="nil"/>
              <w:right w:val="nil"/>
            </w:tcBorders>
          </w:tcPr>
          <w:p w14:paraId="741EC96B"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FAD72A8" w14:textId="77777777" w:rsidTr="0047705A">
        <w:tc>
          <w:tcPr>
            <w:tcW w:w="313" w:type="dxa"/>
            <w:tcBorders>
              <w:top w:val="nil"/>
              <w:left w:val="nil"/>
              <w:bottom w:val="nil"/>
              <w:right w:val="nil"/>
            </w:tcBorders>
          </w:tcPr>
          <w:p w14:paraId="1FED72F6"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c>
          <w:tcPr>
            <w:tcW w:w="2819" w:type="dxa"/>
            <w:gridSpan w:val="3"/>
            <w:tcBorders>
              <w:top w:val="nil"/>
              <w:left w:val="nil"/>
              <w:bottom w:val="nil"/>
              <w:right w:val="nil"/>
            </w:tcBorders>
          </w:tcPr>
          <w:p w14:paraId="73600DF2" w14:textId="77777777" w:rsidR="009E6856" w:rsidRDefault="009E6856">
            <w:pPr>
              <w:widowControl w:val="0"/>
              <w:autoSpaceDE w:val="0"/>
              <w:autoSpaceDN w:val="0"/>
              <w:adjustRightInd w:val="0"/>
              <w:spacing w:after="0" w:line="240" w:lineRule="auto"/>
              <w:rPr>
                <w:rFonts w:ascii="Arial" w:hAnsi="Arial"/>
                <w:color w:val="000000"/>
                <w:kern w:val="0"/>
                <w:sz w:val="20"/>
                <w:u w:val="single"/>
              </w:rPr>
            </w:pPr>
            <w:r>
              <w:rPr>
                <w:rFonts w:ascii="Arial" w:hAnsi="Arial"/>
                <w:color w:val="000000"/>
                <w:kern w:val="0"/>
                <w:sz w:val="20"/>
                <w:u w:val="single"/>
              </w:rPr>
              <w:t xml:space="preserve">Explosion Data </w:t>
            </w:r>
          </w:p>
        </w:tc>
        <w:tc>
          <w:tcPr>
            <w:tcW w:w="7311" w:type="dxa"/>
            <w:gridSpan w:val="10"/>
            <w:tcBorders>
              <w:top w:val="nil"/>
              <w:left w:val="nil"/>
              <w:bottom w:val="nil"/>
              <w:right w:val="nil"/>
            </w:tcBorders>
          </w:tcPr>
          <w:p w14:paraId="4704012A"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E86463E" w14:textId="77777777" w:rsidTr="0047705A">
        <w:tc>
          <w:tcPr>
            <w:tcW w:w="313" w:type="dxa"/>
            <w:tcBorders>
              <w:top w:val="nil"/>
              <w:left w:val="nil"/>
              <w:bottom w:val="nil"/>
              <w:right w:val="nil"/>
            </w:tcBorders>
          </w:tcPr>
          <w:p w14:paraId="3C14A56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c>
          <w:tcPr>
            <w:tcW w:w="4907" w:type="dxa"/>
            <w:gridSpan w:val="7"/>
            <w:tcBorders>
              <w:top w:val="nil"/>
              <w:left w:val="nil"/>
              <w:bottom w:val="nil"/>
              <w:right w:val="nil"/>
            </w:tcBorders>
          </w:tcPr>
          <w:p w14:paraId="7F19F206"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Sensitivity to Mechanical Impact </w:t>
            </w:r>
          </w:p>
        </w:tc>
        <w:tc>
          <w:tcPr>
            <w:tcW w:w="5223" w:type="dxa"/>
            <w:gridSpan w:val="6"/>
            <w:tcBorders>
              <w:top w:val="nil"/>
              <w:left w:val="nil"/>
              <w:bottom w:val="nil"/>
              <w:right w:val="nil"/>
            </w:tcBorders>
          </w:tcPr>
          <w:p w14:paraId="2166C452"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None.  </w:t>
            </w:r>
          </w:p>
        </w:tc>
      </w:tr>
      <w:tr w:rsidR="009E6856" w14:paraId="30AD54B3" w14:textId="77777777" w:rsidTr="0047705A">
        <w:tc>
          <w:tcPr>
            <w:tcW w:w="313" w:type="dxa"/>
            <w:tcBorders>
              <w:top w:val="nil"/>
              <w:left w:val="nil"/>
              <w:bottom w:val="nil"/>
              <w:right w:val="nil"/>
            </w:tcBorders>
          </w:tcPr>
          <w:p w14:paraId="0041AB2B"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c>
          <w:tcPr>
            <w:tcW w:w="4907" w:type="dxa"/>
            <w:gridSpan w:val="7"/>
            <w:tcBorders>
              <w:top w:val="nil"/>
              <w:left w:val="nil"/>
              <w:bottom w:val="nil"/>
              <w:right w:val="nil"/>
            </w:tcBorders>
          </w:tcPr>
          <w:p w14:paraId="725040CC"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Sensitivity to Static Discharge </w:t>
            </w:r>
          </w:p>
        </w:tc>
        <w:tc>
          <w:tcPr>
            <w:tcW w:w="5223" w:type="dxa"/>
            <w:gridSpan w:val="6"/>
            <w:tcBorders>
              <w:top w:val="nil"/>
              <w:left w:val="nil"/>
              <w:bottom w:val="nil"/>
              <w:right w:val="nil"/>
            </w:tcBorders>
          </w:tcPr>
          <w:p w14:paraId="0BD2CA73"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None.  </w:t>
            </w:r>
          </w:p>
        </w:tc>
      </w:tr>
      <w:tr w:rsidR="009E6856" w14:paraId="380C5CE1" w14:textId="77777777" w:rsidTr="0047705A">
        <w:tc>
          <w:tcPr>
            <w:tcW w:w="10443" w:type="dxa"/>
            <w:gridSpan w:val="14"/>
            <w:tcBorders>
              <w:top w:val="nil"/>
              <w:left w:val="nil"/>
              <w:bottom w:val="nil"/>
              <w:right w:val="nil"/>
            </w:tcBorders>
          </w:tcPr>
          <w:p w14:paraId="04973657"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309EFE0" w14:textId="77777777" w:rsidTr="0047705A">
        <w:tc>
          <w:tcPr>
            <w:tcW w:w="10443" w:type="dxa"/>
            <w:gridSpan w:val="14"/>
            <w:tcBorders>
              <w:top w:val="nil"/>
              <w:left w:val="nil"/>
              <w:bottom w:val="nil"/>
              <w:right w:val="nil"/>
            </w:tcBorders>
          </w:tcPr>
          <w:p w14:paraId="4D540332"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10.5. Incompatible materials</w:t>
            </w:r>
          </w:p>
          <w:p w14:paraId="2B0B7EBD"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A8BF946" w14:textId="77777777" w:rsidTr="0047705A">
        <w:tc>
          <w:tcPr>
            <w:tcW w:w="10443" w:type="dxa"/>
            <w:gridSpan w:val="14"/>
            <w:tcBorders>
              <w:top w:val="nil"/>
              <w:left w:val="nil"/>
              <w:bottom w:val="nil"/>
              <w:right w:val="nil"/>
            </w:tcBorders>
          </w:tcPr>
          <w:p w14:paraId="5F444EB2" w14:textId="77777777" w:rsidR="009E6856" w:rsidRDefault="0039007F">
            <w:pPr>
              <w:widowControl w:val="0"/>
              <w:autoSpaceDE w:val="0"/>
              <w:autoSpaceDN w:val="0"/>
              <w:adjustRightInd w:val="0"/>
              <w:spacing w:after="0" w:line="240" w:lineRule="auto"/>
              <w:rPr>
                <w:rFonts w:ascii="Arial" w:hAnsi="Arial"/>
                <w:color w:val="000000"/>
                <w:kern w:val="0"/>
                <w:sz w:val="20"/>
              </w:rPr>
            </w:pPr>
            <w:r w:rsidRPr="0039007F">
              <w:rPr>
                <w:rFonts w:ascii="Arial" w:hAnsi="Arial"/>
                <w:color w:val="000000"/>
                <w:kern w:val="0"/>
                <w:sz w:val="20"/>
              </w:rPr>
              <w:t>None known based on information provided.</w:t>
            </w:r>
          </w:p>
        </w:tc>
      </w:tr>
      <w:tr w:rsidR="009E6856" w14:paraId="224DC12D" w14:textId="77777777" w:rsidTr="0047705A">
        <w:tc>
          <w:tcPr>
            <w:tcW w:w="10443" w:type="dxa"/>
            <w:gridSpan w:val="14"/>
            <w:tcBorders>
              <w:top w:val="nil"/>
              <w:left w:val="nil"/>
              <w:bottom w:val="nil"/>
              <w:right w:val="nil"/>
            </w:tcBorders>
          </w:tcPr>
          <w:p w14:paraId="46E6E0E0"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0D83082" w14:textId="77777777" w:rsidTr="0047705A">
        <w:tc>
          <w:tcPr>
            <w:tcW w:w="10443" w:type="dxa"/>
            <w:gridSpan w:val="14"/>
            <w:tcBorders>
              <w:top w:val="nil"/>
              <w:left w:val="nil"/>
              <w:bottom w:val="nil"/>
              <w:right w:val="nil"/>
            </w:tcBorders>
          </w:tcPr>
          <w:p w14:paraId="1BF89FFC"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10.6. Hazardous decomposition products</w:t>
            </w:r>
          </w:p>
          <w:p w14:paraId="2C1E48B6"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1787575" w14:textId="77777777" w:rsidTr="0047705A">
        <w:tc>
          <w:tcPr>
            <w:tcW w:w="10443" w:type="dxa"/>
            <w:gridSpan w:val="14"/>
            <w:tcBorders>
              <w:top w:val="nil"/>
              <w:left w:val="nil"/>
              <w:bottom w:val="nil"/>
              <w:right w:val="nil"/>
            </w:tcBorders>
          </w:tcPr>
          <w:p w14:paraId="20C99C28"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Carbon oxides.  </w:t>
            </w:r>
          </w:p>
        </w:tc>
      </w:tr>
      <w:tr w:rsidR="009E6856" w14:paraId="4C534E4C" w14:textId="77777777" w:rsidTr="0047705A">
        <w:tc>
          <w:tcPr>
            <w:tcW w:w="10443" w:type="dxa"/>
            <w:gridSpan w:val="14"/>
            <w:tcBorders>
              <w:top w:val="nil"/>
              <w:left w:val="nil"/>
              <w:bottom w:val="nil"/>
              <w:right w:val="nil"/>
            </w:tcBorders>
          </w:tcPr>
          <w:p w14:paraId="353EFBEC"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B9998B8" w14:textId="77777777" w:rsidTr="0047705A">
        <w:tc>
          <w:tcPr>
            <w:tcW w:w="10443" w:type="dxa"/>
            <w:gridSpan w:val="14"/>
            <w:tcBorders>
              <w:top w:val="single" w:sz="6" w:space="0" w:color="auto"/>
              <w:left w:val="single" w:sz="6" w:space="0" w:color="auto"/>
              <w:bottom w:val="single" w:sz="6" w:space="0" w:color="auto"/>
              <w:right w:val="single" w:sz="6" w:space="0" w:color="auto"/>
            </w:tcBorders>
            <w:shd w:val="clear" w:color="auto" w:fill="C0C0C0"/>
          </w:tcPr>
          <w:p w14:paraId="32EF90FA" w14:textId="77777777" w:rsidR="009E6856" w:rsidRDefault="009E6856">
            <w:pPr>
              <w:widowControl w:val="0"/>
              <w:autoSpaceDE w:val="0"/>
              <w:autoSpaceDN w:val="0"/>
              <w:adjustRightInd w:val="0"/>
              <w:spacing w:after="0" w:line="240" w:lineRule="auto"/>
              <w:jc w:val="center"/>
              <w:rPr>
                <w:rFonts w:ascii="Arial" w:hAnsi="Arial"/>
                <w:b/>
                <w:color w:val="000000"/>
                <w:kern w:val="0"/>
                <w:sz w:val="22"/>
              </w:rPr>
            </w:pPr>
            <w:r>
              <w:rPr>
                <w:rFonts w:ascii="Arial" w:hAnsi="Arial"/>
                <w:b/>
                <w:color w:val="000000"/>
                <w:kern w:val="0"/>
                <w:sz w:val="22"/>
              </w:rPr>
              <w:t xml:space="preserve">Section 11: Toxicological information </w:t>
            </w:r>
          </w:p>
        </w:tc>
      </w:tr>
      <w:tr w:rsidR="009E6856" w14:paraId="2F633169" w14:textId="77777777" w:rsidTr="0047705A">
        <w:tc>
          <w:tcPr>
            <w:tcW w:w="3132" w:type="dxa"/>
            <w:gridSpan w:val="4"/>
            <w:tcBorders>
              <w:top w:val="nil"/>
              <w:left w:val="nil"/>
              <w:bottom w:val="nil"/>
              <w:right w:val="nil"/>
            </w:tcBorders>
          </w:tcPr>
          <w:p w14:paraId="3E8492C6" w14:textId="77777777" w:rsidR="009E6856" w:rsidRDefault="009E6856">
            <w:pPr>
              <w:widowControl w:val="0"/>
              <w:autoSpaceDE w:val="0"/>
              <w:autoSpaceDN w:val="0"/>
              <w:adjustRightInd w:val="0"/>
              <w:spacing w:after="0" w:line="240" w:lineRule="auto"/>
              <w:rPr>
                <w:rFonts w:ascii="Arial" w:hAnsi="Arial"/>
                <w:b/>
                <w:color w:val="000000"/>
                <w:kern w:val="0"/>
                <w:sz w:val="18"/>
              </w:rPr>
            </w:pPr>
          </w:p>
        </w:tc>
        <w:tc>
          <w:tcPr>
            <w:tcW w:w="7311" w:type="dxa"/>
            <w:gridSpan w:val="10"/>
            <w:tcBorders>
              <w:top w:val="nil"/>
              <w:left w:val="nil"/>
              <w:bottom w:val="nil"/>
              <w:right w:val="nil"/>
            </w:tcBorders>
          </w:tcPr>
          <w:p w14:paraId="7EFF9E27"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A1F4C28" w14:textId="77777777" w:rsidTr="0047705A">
        <w:tc>
          <w:tcPr>
            <w:tcW w:w="10443" w:type="dxa"/>
            <w:gridSpan w:val="14"/>
            <w:tcBorders>
              <w:top w:val="nil"/>
              <w:left w:val="nil"/>
              <w:bottom w:val="nil"/>
              <w:right w:val="nil"/>
            </w:tcBorders>
          </w:tcPr>
          <w:p w14:paraId="0B6B4AB6"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11.1. Information on toxicological effects</w:t>
            </w:r>
          </w:p>
          <w:p w14:paraId="2E1DD91F"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6E52FA9D" w14:textId="77777777" w:rsidTr="0047705A">
        <w:tc>
          <w:tcPr>
            <w:tcW w:w="10443" w:type="dxa"/>
            <w:gridSpan w:val="14"/>
            <w:tcBorders>
              <w:top w:val="nil"/>
              <w:left w:val="nil"/>
              <w:bottom w:val="nil"/>
              <w:right w:val="nil"/>
            </w:tcBorders>
          </w:tcPr>
          <w:p w14:paraId="2DB988D4"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Information on likely routes of exposure</w:t>
            </w:r>
          </w:p>
          <w:p w14:paraId="41C2EEE1"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024AE49" w14:textId="77777777" w:rsidTr="0047705A">
        <w:tc>
          <w:tcPr>
            <w:tcW w:w="3132" w:type="dxa"/>
            <w:gridSpan w:val="4"/>
            <w:tcBorders>
              <w:top w:val="nil"/>
              <w:left w:val="nil"/>
              <w:bottom w:val="nil"/>
              <w:right w:val="nil"/>
            </w:tcBorders>
          </w:tcPr>
          <w:p w14:paraId="006540D1"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Product Information </w:t>
            </w:r>
          </w:p>
        </w:tc>
        <w:tc>
          <w:tcPr>
            <w:tcW w:w="7311" w:type="dxa"/>
            <w:gridSpan w:val="10"/>
            <w:tcBorders>
              <w:top w:val="nil"/>
              <w:left w:val="nil"/>
              <w:bottom w:val="nil"/>
              <w:right w:val="nil"/>
            </w:tcBorders>
          </w:tcPr>
          <w:p w14:paraId="47743511"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 </w:t>
            </w:r>
          </w:p>
        </w:tc>
      </w:tr>
      <w:tr w:rsidR="009E6856" w14:paraId="4CBBA994" w14:textId="77777777" w:rsidTr="0047705A">
        <w:tc>
          <w:tcPr>
            <w:tcW w:w="10443" w:type="dxa"/>
            <w:gridSpan w:val="14"/>
            <w:tcBorders>
              <w:top w:val="nil"/>
              <w:left w:val="nil"/>
              <w:bottom w:val="nil"/>
              <w:right w:val="nil"/>
            </w:tcBorders>
          </w:tcPr>
          <w:p w14:paraId="2A3EF7F8"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BBD94A8" w14:textId="77777777" w:rsidTr="0047705A">
        <w:tc>
          <w:tcPr>
            <w:tcW w:w="313" w:type="dxa"/>
            <w:tcBorders>
              <w:top w:val="nil"/>
              <w:left w:val="nil"/>
              <w:bottom w:val="nil"/>
              <w:right w:val="nil"/>
            </w:tcBorders>
          </w:tcPr>
          <w:p w14:paraId="56656D5A"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c>
          <w:tcPr>
            <w:tcW w:w="2819" w:type="dxa"/>
            <w:gridSpan w:val="3"/>
            <w:tcBorders>
              <w:top w:val="nil"/>
              <w:left w:val="nil"/>
              <w:bottom w:val="nil"/>
              <w:right w:val="nil"/>
            </w:tcBorders>
          </w:tcPr>
          <w:p w14:paraId="0C2106B1"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Inhalation </w:t>
            </w:r>
          </w:p>
        </w:tc>
        <w:tc>
          <w:tcPr>
            <w:tcW w:w="7311" w:type="dxa"/>
            <w:gridSpan w:val="10"/>
            <w:tcBorders>
              <w:top w:val="nil"/>
              <w:left w:val="nil"/>
              <w:bottom w:val="nil"/>
              <w:right w:val="nil"/>
            </w:tcBorders>
          </w:tcPr>
          <w:p w14:paraId="6A0A647A"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Specific test data for the substance or mixture is not available. May cause irritation of respiratory tract.  </w:t>
            </w:r>
          </w:p>
        </w:tc>
      </w:tr>
      <w:tr w:rsidR="009E6856" w14:paraId="434F14ED" w14:textId="77777777" w:rsidTr="0047705A">
        <w:tc>
          <w:tcPr>
            <w:tcW w:w="3132" w:type="dxa"/>
            <w:gridSpan w:val="4"/>
            <w:tcBorders>
              <w:top w:val="nil"/>
              <w:left w:val="nil"/>
              <w:bottom w:val="nil"/>
              <w:right w:val="nil"/>
            </w:tcBorders>
          </w:tcPr>
          <w:p w14:paraId="22FCBFEF" w14:textId="77777777" w:rsidR="009E6856" w:rsidRDefault="009E6856">
            <w:pPr>
              <w:widowControl w:val="0"/>
              <w:autoSpaceDE w:val="0"/>
              <w:autoSpaceDN w:val="0"/>
              <w:adjustRightInd w:val="0"/>
              <w:spacing w:after="0" w:line="240" w:lineRule="auto"/>
              <w:rPr>
                <w:rFonts w:ascii="Arial" w:hAnsi="Arial"/>
                <w:color w:val="000000"/>
                <w:kern w:val="0"/>
                <w:sz w:val="16"/>
              </w:rPr>
            </w:pPr>
          </w:p>
        </w:tc>
        <w:tc>
          <w:tcPr>
            <w:tcW w:w="7311" w:type="dxa"/>
            <w:gridSpan w:val="10"/>
            <w:tcBorders>
              <w:top w:val="nil"/>
              <w:left w:val="nil"/>
              <w:bottom w:val="nil"/>
              <w:right w:val="nil"/>
            </w:tcBorders>
          </w:tcPr>
          <w:p w14:paraId="555BF190"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635D7178" w14:textId="77777777" w:rsidTr="0047705A">
        <w:tc>
          <w:tcPr>
            <w:tcW w:w="313" w:type="dxa"/>
            <w:tcBorders>
              <w:top w:val="nil"/>
              <w:left w:val="nil"/>
              <w:bottom w:val="nil"/>
              <w:right w:val="nil"/>
            </w:tcBorders>
          </w:tcPr>
          <w:p w14:paraId="4BE2AC5A"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c>
          <w:tcPr>
            <w:tcW w:w="2819" w:type="dxa"/>
            <w:gridSpan w:val="3"/>
            <w:tcBorders>
              <w:top w:val="nil"/>
              <w:left w:val="nil"/>
              <w:bottom w:val="nil"/>
              <w:right w:val="nil"/>
            </w:tcBorders>
          </w:tcPr>
          <w:p w14:paraId="51FAD3E2"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Eye contact </w:t>
            </w:r>
          </w:p>
        </w:tc>
        <w:tc>
          <w:tcPr>
            <w:tcW w:w="7311" w:type="dxa"/>
            <w:gridSpan w:val="10"/>
            <w:tcBorders>
              <w:top w:val="nil"/>
              <w:left w:val="nil"/>
              <w:bottom w:val="nil"/>
              <w:right w:val="nil"/>
            </w:tcBorders>
          </w:tcPr>
          <w:p w14:paraId="1E9F611E"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Specific test data for the substance or mixture is not available. Severely irritating to eyes. Causes serious eye damage. May cause burns. May cause irreversible damage to eyes. (based on components).  </w:t>
            </w:r>
          </w:p>
        </w:tc>
      </w:tr>
      <w:tr w:rsidR="009E6856" w14:paraId="6E7C2E26" w14:textId="77777777" w:rsidTr="0047705A">
        <w:tc>
          <w:tcPr>
            <w:tcW w:w="3132" w:type="dxa"/>
            <w:gridSpan w:val="4"/>
            <w:tcBorders>
              <w:top w:val="nil"/>
              <w:left w:val="nil"/>
              <w:bottom w:val="nil"/>
              <w:right w:val="nil"/>
            </w:tcBorders>
          </w:tcPr>
          <w:p w14:paraId="12D703EE" w14:textId="77777777" w:rsidR="009E6856" w:rsidRDefault="009E6856">
            <w:pPr>
              <w:widowControl w:val="0"/>
              <w:autoSpaceDE w:val="0"/>
              <w:autoSpaceDN w:val="0"/>
              <w:adjustRightInd w:val="0"/>
              <w:spacing w:after="0" w:line="240" w:lineRule="auto"/>
              <w:rPr>
                <w:rFonts w:ascii="Arial" w:hAnsi="Arial"/>
                <w:color w:val="000000"/>
                <w:kern w:val="0"/>
                <w:sz w:val="16"/>
              </w:rPr>
            </w:pPr>
          </w:p>
        </w:tc>
        <w:tc>
          <w:tcPr>
            <w:tcW w:w="7311" w:type="dxa"/>
            <w:gridSpan w:val="10"/>
            <w:tcBorders>
              <w:top w:val="nil"/>
              <w:left w:val="nil"/>
              <w:bottom w:val="nil"/>
              <w:right w:val="nil"/>
            </w:tcBorders>
          </w:tcPr>
          <w:p w14:paraId="5DBE7430"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09F6442C" w14:textId="77777777" w:rsidTr="0047705A">
        <w:tc>
          <w:tcPr>
            <w:tcW w:w="313" w:type="dxa"/>
            <w:tcBorders>
              <w:top w:val="nil"/>
              <w:left w:val="nil"/>
              <w:bottom w:val="nil"/>
              <w:right w:val="nil"/>
            </w:tcBorders>
          </w:tcPr>
          <w:p w14:paraId="2D036A68"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c>
          <w:tcPr>
            <w:tcW w:w="2819" w:type="dxa"/>
            <w:gridSpan w:val="3"/>
            <w:tcBorders>
              <w:top w:val="nil"/>
              <w:left w:val="nil"/>
              <w:bottom w:val="nil"/>
              <w:right w:val="nil"/>
            </w:tcBorders>
          </w:tcPr>
          <w:p w14:paraId="7715E255"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Skin contact </w:t>
            </w:r>
          </w:p>
        </w:tc>
        <w:tc>
          <w:tcPr>
            <w:tcW w:w="7311" w:type="dxa"/>
            <w:gridSpan w:val="10"/>
            <w:tcBorders>
              <w:top w:val="nil"/>
              <w:left w:val="nil"/>
              <w:bottom w:val="nil"/>
              <w:right w:val="nil"/>
            </w:tcBorders>
          </w:tcPr>
          <w:p w14:paraId="1D98CCD2"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Specific test data for the substance or mixture is not available. Causes skin irritation. (based on components).  </w:t>
            </w:r>
          </w:p>
        </w:tc>
      </w:tr>
      <w:tr w:rsidR="009E6856" w14:paraId="284AB8B2" w14:textId="77777777" w:rsidTr="0047705A">
        <w:tc>
          <w:tcPr>
            <w:tcW w:w="3132" w:type="dxa"/>
            <w:gridSpan w:val="4"/>
            <w:tcBorders>
              <w:top w:val="nil"/>
              <w:left w:val="nil"/>
              <w:bottom w:val="nil"/>
              <w:right w:val="nil"/>
            </w:tcBorders>
          </w:tcPr>
          <w:p w14:paraId="47A20215" w14:textId="77777777" w:rsidR="009E6856" w:rsidRDefault="009E6856">
            <w:pPr>
              <w:widowControl w:val="0"/>
              <w:autoSpaceDE w:val="0"/>
              <w:autoSpaceDN w:val="0"/>
              <w:adjustRightInd w:val="0"/>
              <w:spacing w:after="0" w:line="240" w:lineRule="auto"/>
              <w:rPr>
                <w:rFonts w:ascii="Arial" w:hAnsi="Arial"/>
                <w:color w:val="000000"/>
                <w:kern w:val="0"/>
                <w:sz w:val="16"/>
              </w:rPr>
            </w:pPr>
          </w:p>
        </w:tc>
        <w:tc>
          <w:tcPr>
            <w:tcW w:w="7311" w:type="dxa"/>
            <w:gridSpan w:val="10"/>
            <w:tcBorders>
              <w:top w:val="nil"/>
              <w:left w:val="nil"/>
              <w:bottom w:val="nil"/>
              <w:right w:val="nil"/>
            </w:tcBorders>
          </w:tcPr>
          <w:p w14:paraId="2D36BF04"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E592040" w14:textId="77777777" w:rsidTr="0047705A">
        <w:tc>
          <w:tcPr>
            <w:tcW w:w="313" w:type="dxa"/>
            <w:tcBorders>
              <w:top w:val="nil"/>
              <w:left w:val="nil"/>
              <w:bottom w:val="nil"/>
              <w:right w:val="nil"/>
            </w:tcBorders>
          </w:tcPr>
          <w:p w14:paraId="559C6000"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c>
          <w:tcPr>
            <w:tcW w:w="2819" w:type="dxa"/>
            <w:gridSpan w:val="3"/>
            <w:tcBorders>
              <w:top w:val="nil"/>
              <w:left w:val="nil"/>
              <w:bottom w:val="nil"/>
              <w:right w:val="nil"/>
            </w:tcBorders>
          </w:tcPr>
          <w:p w14:paraId="6B1BC9F2"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Ingestion </w:t>
            </w:r>
          </w:p>
        </w:tc>
        <w:tc>
          <w:tcPr>
            <w:tcW w:w="7311" w:type="dxa"/>
            <w:gridSpan w:val="10"/>
            <w:tcBorders>
              <w:top w:val="nil"/>
              <w:left w:val="nil"/>
              <w:bottom w:val="nil"/>
              <w:right w:val="nil"/>
            </w:tcBorders>
          </w:tcPr>
          <w:p w14:paraId="241F42F9"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Specific test data for the substance or mixture is not available. Ingestion may cause gastrointestinal irritation, nausea, vomiting and diarrhea.  </w:t>
            </w:r>
          </w:p>
        </w:tc>
      </w:tr>
      <w:tr w:rsidR="009E6856" w14:paraId="1AD16623" w14:textId="77777777" w:rsidTr="0047705A">
        <w:tc>
          <w:tcPr>
            <w:tcW w:w="3132" w:type="dxa"/>
            <w:gridSpan w:val="4"/>
            <w:tcBorders>
              <w:top w:val="nil"/>
              <w:left w:val="nil"/>
              <w:bottom w:val="nil"/>
              <w:right w:val="nil"/>
            </w:tcBorders>
          </w:tcPr>
          <w:p w14:paraId="1C371044" w14:textId="77777777" w:rsidR="009E6856" w:rsidRDefault="009E6856">
            <w:pPr>
              <w:widowControl w:val="0"/>
              <w:autoSpaceDE w:val="0"/>
              <w:autoSpaceDN w:val="0"/>
              <w:adjustRightInd w:val="0"/>
              <w:spacing w:after="0" w:line="240" w:lineRule="auto"/>
              <w:rPr>
                <w:rFonts w:ascii="Arial" w:hAnsi="Arial"/>
                <w:color w:val="000000"/>
                <w:kern w:val="0"/>
                <w:sz w:val="16"/>
              </w:rPr>
            </w:pPr>
          </w:p>
        </w:tc>
        <w:tc>
          <w:tcPr>
            <w:tcW w:w="7311" w:type="dxa"/>
            <w:gridSpan w:val="10"/>
            <w:tcBorders>
              <w:top w:val="nil"/>
              <w:left w:val="nil"/>
              <w:bottom w:val="nil"/>
              <w:right w:val="nil"/>
            </w:tcBorders>
          </w:tcPr>
          <w:p w14:paraId="0777D274"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520CB54" w14:textId="77777777" w:rsidTr="0047705A">
        <w:tc>
          <w:tcPr>
            <w:tcW w:w="10443" w:type="dxa"/>
            <w:gridSpan w:val="14"/>
            <w:tcBorders>
              <w:top w:val="nil"/>
              <w:left w:val="nil"/>
              <w:bottom w:val="nil"/>
              <w:right w:val="nil"/>
            </w:tcBorders>
          </w:tcPr>
          <w:p w14:paraId="6E4816D1"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Symptoms related to the physical, chemical and toxicological characteristics</w:t>
            </w:r>
          </w:p>
          <w:p w14:paraId="5EA0426A"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1190C1D" w14:textId="77777777" w:rsidTr="0047705A">
        <w:tc>
          <w:tcPr>
            <w:tcW w:w="3132" w:type="dxa"/>
            <w:gridSpan w:val="4"/>
            <w:tcBorders>
              <w:top w:val="nil"/>
              <w:left w:val="nil"/>
              <w:bottom w:val="nil"/>
              <w:right w:val="nil"/>
            </w:tcBorders>
          </w:tcPr>
          <w:p w14:paraId="162521CC"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lastRenderedPageBreak/>
              <w:t xml:space="preserve">Symptoms </w:t>
            </w:r>
          </w:p>
        </w:tc>
        <w:tc>
          <w:tcPr>
            <w:tcW w:w="7311" w:type="dxa"/>
            <w:gridSpan w:val="10"/>
            <w:tcBorders>
              <w:top w:val="nil"/>
              <w:left w:val="nil"/>
              <w:bottom w:val="nil"/>
              <w:right w:val="nil"/>
            </w:tcBorders>
          </w:tcPr>
          <w:p w14:paraId="298E3F24"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Redness. Burning. May cause blindness. May cause redness and tearing of the eyes.  </w:t>
            </w:r>
          </w:p>
        </w:tc>
      </w:tr>
      <w:tr w:rsidR="009E6856" w14:paraId="471C522F" w14:textId="77777777" w:rsidTr="0047705A">
        <w:tc>
          <w:tcPr>
            <w:tcW w:w="3132" w:type="dxa"/>
            <w:gridSpan w:val="4"/>
            <w:tcBorders>
              <w:top w:val="nil"/>
              <w:left w:val="nil"/>
              <w:bottom w:val="nil"/>
              <w:right w:val="nil"/>
            </w:tcBorders>
          </w:tcPr>
          <w:p w14:paraId="48F28BAD" w14:textId="77777777" w:rsidR="009E6856" w:rsidRDefault="009E6856">
            <w:pPr>
              <w:widowControl w:val="0"/>
              <w:autoSpaceDE w:val="0"/>
              <w:autoSpaceDN w:val="0"/>
              <w:adjustRightInd w:val="0"/>
              <w:spacing w:after="0" w:line="240" w:lineRule="auto"/>
              <w:rPr>
                <w:rFonts w:ascii="Arial" w:hAnsi="Arial"/>
                <w:color w:val="000000"/>
                <w:kern w:val="0"/>
                <w:sz w:val="16"/>
              </w:rPr>
            </w:pPr>
          </w:p>
        </w:tc>
        <w:tc>
          <w:tcPr>
            <w:tcW w:w="7311" w:type="dxa"/>
            <w:gridSpan w:val="10"/>
            <w:tcBorders>
              <w:top w:val="nil"/>
              <w:left w:val="nil"/>
              <w:bottom w:val="nil"/>
              <w:right w:val="nil"/>
            </w:tcBorders>
          </w:tcPr>
          <w:p w14:paraId="1BE54F3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304E1CA" w14:textId="77777777" w:rsidTr="0047705A">
        <w:tc>
          <w:tcPr>
            <w:tcW w:w="10443" w:type="dxa"/>
            <w:gridSpan w:val="14"/>
            <w:tcBorders>
              <w:top w:val="nil"/>
              <w:left w:val="nil"/>
              <w:bottom w:val="nil"/>
              <w:right w:val="nil"/>
            </w:tcBorders>
          </w:tcPr>
          <w:p w14:paraId="2489BC2D"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b/>
                <w:color w:val="000000"/>
                <w:kern w:val="0"/>
                <w:sz w:val="20"/>
              </w:rPr>
              <w:t xml:space="preserve">Component Information  </w:t>
            </w:r>
            <w:r>
              <w:rPr>
                <w:rFonts w:ascii="Arial" w:hAnsi="Arial"/>
                <w:color w:val="000000"/>
                <w:kern w:val="0"/>
                <w:sz w:val="20"/>
              </w:rPr>
              <w:t xml:space="preserve"> </w:t>
            </w:r>
          </w:p>
        </w:tc>
      </w:tr>
      <w:tr w:rsidR="009E6856" w14:paraId="7A948253" w14:textId="77777777" w:rsidTr="0047705A">
        <w:tc>
          <w:tcPr>
            <w:tcW w:w="2610" w:type="dxa"/>
            <w:gridSpan w:val="3"/>
            <w:tcBorders>
              <w:top w:val="single" w:sz="6" w:space="0" w:color="auto"/>
              <w:left w:val="single" w:sz="6" w:space="0" w:color="auto"/>
              <w:bottom w:val="single" w:sz="6" w:space="0" w:color="auto"/>
              <w:right w:val="single" w:sz="6" w:space="0" w:color="auto"/>
            </w:tcBorders>
            <w:shd w:val="clear" w:color="auto" w:fill="C0C0C0"/>
          </w:tcPr>
          <w:p w14:paraId="7D56DB3F"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Chemical name </w:t>
            </w:r>
          </w:p>
        </w:tc>
        <w:tc>
          <w:tcPr>
            <w:tcW w:w="2610" w:type="dxa"/>
            <w:gridSpan w:val="5"/>
            <w:tcBorders>
              <w:top w:val="single" w:sz="6" w:space="0" w:color="auto"/>
              <w:left w:val="single" w:sz="6" w:space="0" w:color="auto"/>
              <w:bottom w:val="single" w:sz="6" w:space="0" w:color="auto"/>
              <w:right w:val="single" w:sz="6" w:space="0" w:color="auto"/>
            </w:tcBorders>
            <w:shd w:val="clear" w:color="auto" w:fill="C0C0C0"/>
          </w:tcPr>
          <w:p w14:paraId="0825EA10"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t xml:space="preserve">Oral LD50 </w:t>
            </w:r>
          </w:p>
        </w:tc>
        <w:tc>
          <w:tcPr>
            <w:tcW w:w="2610" w:type="dxa"/>
            <w:gridSpan w:val="4"/>
            <w:tcBorders>
              <w:top w:val="single" w:sz="6" w:space="0" w:color="auto"/>
              <w:left w:val="single" w:sz="6" w:space="0" w:color="auto"/>
              <w:bottom w:val="single" w:sz="6" w:space="0" w:color="auto"/>
              <w:right w:val="single" w:sz="6" w:space="0" w:color="auto"/>
            </w:tcBorders>
            <w:shd w:val="clear" w:color="auto" w:fill="C0C0C0"/>
          </w:tcPr>
          <w:p w14:paraId="31912A20"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t xml:space="preserve">Dermal LD50 </w:t>
            </w:r>
          </w:p>
        </w:tc>
        <w:tc>
          <w:tcPr>
            <w:tcW w:w="2613" w:type="dxa"/>
            <w:gridSpan w:val="2"/>
            <w:tcBorders>
              <w:top w:val="single" w:sz="6" w:space="0" w:color="auto"/>
              <w:left w:val="single" w:sz="6" w:space="0" w:color="auto"/>
              <w:bottom w:val="single" w:sz="6" w:space="0" w:color="auto"/>
              <w:right w:val="single" w:sz="6" w:space="0" w:color="auto"/>
            </w:tcBorders>
            <w:shd w:val="clear" w:color="auto" w:fill="C0C0C0"/>
          </w:tcPr>
          <w:p w14:paraId="2909DDF3"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t xml:space="preserve">Inhalation LC50 </w:t>
            </w:r>
          </w:p>
        </w:tc>
      </w:tr>
      <w:tr w:rsidR="009E6856" w14:paraId="45FB9FA8" w14:textId="77777777" w:rsidTr="0047705A">
        <w:tc>
          <w:tcPr>
            <w:tcW w:w="2610" w:type="dxa"/>
            <w:gridSpan w:val="3"/>
            <w:tcBorders>
              <w:top w:val="single" w:sz="6" w:space="0" w:color="auto"/>
              <w:left w:val="single" w:sz="6" w:space="0" w:color="auto"/>
              <w:bottom w:val="single" w:sz="6" w:space="0" w:color="auto"/>
              <w:right w:val="single" w:sz="6" w:space="0" w:color="auto"/>
            </w:tcBorders>
          </w:tcPr>
          <w:p w14:paraId="2E589C32"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Sodium metasilicate, pentahydrate </w:t>
            </w:r>
          </w:p>
        </w:tc>
        <w:tc>
          <w:tcPr>
            <w:tcW w:w="2610" w:type="dxa"/>
            <w:gridSpan w:val="5"/>
            <w:tcBorders>
              <w:top w:val="single" w:sz="6" w:space="0" w:color="auto"/>
              <w:left w:val="single" w:sz="6" w:space="0" w:color="auto"/>
              <w:bottom w:val="single" w:sz="6" w:space="0" w:color="auto"/>
              <w:right w:val="single" w:sz="6" w:space="0" w:color="auto"/>
            </w:tcBorders>
          </w:tcPr>
          <w:p w14:paraId="186CEF53"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t xml:space="preserve">= 847 mg/kg  ( Rat ) </w:t>
            </w:r>
          </w:p>
        </w:tc>
        <w:tc>
          <w:tcPr>
            <w:tcW w:w="2610" w:type="dxa"/>
            <w:gridSpan w:val="4"/>
            <w:tcBorders>
              <w:top w:val="single" w:sz="6" w:space="0" w:color="auto"/>
              <w:left w:val="single" w:sz="6" w:space="0" w:color="auto"/>
              <w:bottom w:val="single" w:sz="6" w:space="0" w:color="auto"/>
              <w:right w:val="single" w:sz="6" w:space="0" w:color="auto"/>
            </w:tcBorders>
          </w:tcPr>
          <w:p w14:paraId="26260FBB"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t xml:space="preserve">- </w:t>
            </w:r>
          </w:p>
        </w:tc>
        <w:tc>
          <w:tcPr>
            <w:tcW w:w="2613" w:type="dxa"/>
            <w:gridSpan w:val="2"/>
            <w:tcBorders>
              <w:top w:val="single" w:sz="6" w:space="0" w:color="auto"/>
              <w:left w:val="single" w:sz="6" w:space="0" w:color="auto"/>
              <w:bottom w:val="single" w:sz="6" w:space="0" w:color="auto"/>
              <w:right w:val="single" w:sz="6" w:space="0" w:color="auto"/>
            </w:tcBorders>
          </w:tcPr>
          <w:p w14:paraId="1D3644D7"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t xml:space="preserve">- </w:t>
            </w:r>
          </w:p>
        </w:tc>
      </w:tr>
      <w:tr w:rsidR="009E6856" w14:paraId="052F40BA" w14:textId="77777777" w:rsidTr="0047705A">
        <w:tc>
          <w:tcPr>
            <w:tcW w:w="2610" w:type="dxa"/>
            <w:gridSpan w:val="3"/>
            <w:tcBorders>
              <w:top w:val="single" w:sz="6" w:space="0" w:color="auto"/>
              <w:left w:val="single" w:sz="6" w:space="0" w:color="auto"/>
              <w:bottom w:val="single" w:sz="6" w:space="0" w:color="auto"/>
              <w:right w:val="single" w:sz="6" w:space="0" w:color="auto"/>
            </w:tcBorders>
          </w:tcPr>
          <w:p w14:paraId="6128C8AB"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Ethylene diamine tetraacetic acid, tetrasodium salt </w:t>
            </w:r>
          </w:p>
        </w:tc>
        <w:tc>
          <w:tcPr>
            <w:tcW w:w="2610" w:type="dxa"/>
            <w:gridSpan w:val="5"/>
            <w:tcBorders>
              <w:top w:val="single" w:sz="6" w:space="0" w:color="auto"/>
              <w:left w:val="single" w:sz="6" w:space="0" w:color="auto"/>
              <w:bottom w:val="single" w:sz="6" w:space="0" w:color="auto"/>
              <w:right w:val="single" w:sz="6" w:space="0" w:color="auto"/>
            </w:tcBorders>
          </w:tcPr>
          <w:p w14:paraId="74A743C0"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t xml:space="preserve">= 1658 mg/kg  ( Rat ) = 10 g/kg  ( Rat ) </w:t>
            </w:r>
          </w:p>
        </w:tc>
        <w:tc>
          <w:tcPr>
            <w:tcW w:w="2610" w:type="dxa"/>
            <w:gridSpan w:val="4"/>
            <w:tcBorders>
              <w:top w:val="single" w:sz="6" w:space="0" w:color="auto"/>
              <w:left w:val="single" w:sz="6" w:space="0" w:color="auto"/>
              <w:bottom w:val="single" w:sz="6" w:space="0" w:color="auto"/>
              <w:right w:val="single" w:sz="6" w:space="0" w:color="auto"/>
            </w:tcBorders>
          </w:tcPr>
          <w:p w14:paraId="4FDF11B6"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t xml:space="preserve">- </w:t>
            </w:r>
          </w:p>
        </w:tc>
        <w:tc>
          <w:tcPr>
            <w:tcW w:w="2613" w:type="dxa"/>
            <w:gridSpan w:val="2"/>
            <w:tcBorders>
              <w:top w:val="single" w:sz="6" w:space="0" w:color="auto"/>
              <w:left w:val="single" w:sz="6" w:space="0" w:color="auto"/>
              <w:bottom w:val="single" w:sz="6" w:space="0" w:color="auto"/>
              <w:right w:val="single" w:sz="6" w:space="0" w:color="auto"/>
            </w:tcBorders>
          </w:tcPr>
          <w:p w14:paraId="3BB761C9"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t xml:space="preserve">- </w:t>
            </w:r>
          </w:p>
        </w:tc>
      </w:tr>
      <w:tr w:rsidR="009E6856" w14:paraId="64BA964C" w14:textId="77777777" w:rsidTr="0047705A">
        <w:tc>
          <w:tcPr>
            <w:tcW w:w="3132" w:type="dxa"/>
            <w:gridSpan w:val="4"/>
            <w:tcBorders>
              <w:top w:val="nil"/>
              <w:left w:val="nil"/>
              <w:bottom w:val="nil"/>
              <w:right w:val="nil"/>
            </w:tcBorders>
          </w:tcPr>
          <w:p w14:paraId="00D2D7D8" w14:textId="77777777" w:rsidR="009E6856" w:rsidRDefault="009E6856">
            <w:pPr>
              <w:widowControl w:val="0"/>
              <w:autoSpaceDE w:val="0"/>
              <w:autoSpaceDN w:val="0"/>
              <w:adjustRightInd w:val="0"/>
              <w:spacing w:after="0" w:line="240" w:lineRule="auto"/>
              <w:rPr>
                <w:rFonts w:ascii="Arial" w:hAnsi="Arial"/>
                <w:color w:val="000000"/>
                <w:kern w:val="0"/>
                <w:sz w:val="20"/>
              </w:rPr>
            </w:pPr>
          </w:p>
        </w:tc>
        <w:tc>
          <w:tcPr>
            <w:tcW w:w="7311" w:type="dxa"/>
            <w:gridSpan w:val="10"/>
            <w:tcBorders>
              <w:top w:val="nil"/>
              <w:left w:val="nil"/>
              <w:bottom w:val="nil"/>
              <w:right w:val="nil"/>
            </w:tcBorders>
          </w:tcPr>
          <w:p w14:paraId="33AF3CC1"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A75EF69" w14:textId="77777777" w:rsidTr="0047705A">
        <w:tc>
          <w:tcPr>
            <w:tcW w:w="10443" w:type="dxa"/>
            <w:gridSpan w:val="14"/>
            <w:tcBorders>
              <w:top w:val="nil"/>
              <w:left w:val="nil"/>
              <w:bottom w:val="nil"/>
              <w:right w:val="nil"/>
            </w:tcBorders>
          </w:tcPr>
          <w:p w14:paraId="6524D350"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Delayed and immediate effects as well as chronic effects from short and long-term exposure</w:t>
            </w:r>
          </w:p>
          <w:p w14:paraId="50CB8339"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519C47D" w14:textId="77777777" w:rsidTr="0047705A">
        <w:tc>
          <w:tcPr>
            <w:tcW w:w="3132" w:type="dxa"/>
            <w:gridSpan w:val="4"/>
            <w:tcBorders>
              <w:top w:val="nil"/>
              <w:left w:val="nil"/>
              <w:bottom w:val="nil"/>
              <w:right w:val="nil"/>
            </w:tcBorders>
          </w:tcPr>
          <w:p w14:paraId="096E507C"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Skin corrosion/irritation </w:t>
            </w:r>
          </w:p>
        </w:tc>
        <w:tc>
          <w:tcPr>
            <w:tcW w:w="7311" w:type="dxa"/>
            <w:gridSpan w:val="10"/>
            <w:tcBorders>
              <w:top w:val="nil"/>
              <w:left w:val="nil"/>
              <w:bottom w:val="nil"/>
              <w:right w:val="nil"/>
            </w:tcBorders>
          </w:tcPr>
          <w:p w14:paraId="68126782"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Classification based on data available for ingredients. Irritating to skin.  </w:t>
            </w:r>
          </w:p>
        </w:tc>
      </w:tr>
      <w:tr w:rsidR="009E6856" w14:paraId="05C24EC6" w14:textId="77777777" w:rsidTr="0047705A">
        <w:tc>
          <w:tcPr>
            <w:tcW w:w="10443" w:type="dxa"/>
            <w:gridSpan w:val="14"/>
            <w:tcBorders>
              <w:top w:val="nil"/>
              <w:left w:val="nil"/>
              <w:bottom w:val="nil"/>
              <w:right w:val="nil"/>
            </w:tcBorders>
          </w:tcPr>
          <w:p w14:paraId="6893B637"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B5EAC39" w14:textId="77777777" w:rsidTr="0047705A">
        <w:tc>
          <w:tcPr>
            <w:tcW w:w="3132" w:type="dxa"/>
            <w:gridSpan w:val="4"/>
            <w:tcBorders>
              <w:top w:val="nil"/>
              <w:left w:val="nil"/>
              <w:bottom w:val="nil"/>
              <w:right w:val="nil"/>
            </w:tcBorders>
          </w:tcPr>
          <w:p w14:paraId="0A54BFE6"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Serious eye damage/eye irritation </w:t>
            </w:r>
          </w:p>
        </w:tc>
        <w:tc>
          <w:tcPr>
            <w:tcW w:w="7311" w:type="dxa"/>
            <w:gridSpan w:val="10"/>
            <w:tcBorders>
              <w:top w:val="nil"/>
              <w:left w:val="nil"/>
              <w:bottom w:val="nil"/>
              <w:right w:val="nil"/>
            </w:tcBorders>
          </w:tcPr>
          <w:p w14:paraId="70529658"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Classification based on data available for ingredients. Causes burns. Risk of serious damage to eyes.  </w:t>
            </w:r>
          </w:p>
        </w:tc>
      </w:tr>
      <w:tr w:rsidR="009E6856" w14:paraId="6571E822" w14:textId="77777777" w:rsidTr="0047705A">
        <w:tc>
          <w:tcPr>
            <w:tcW w:w="10443" w:type="dxa"/>
            <w:gridSpan w:val="14"/>
            <w:tcBorders>
              <w:top w:val="nil"/>
              <w:left w:val="nil"/>
              <w:bottom w:val="nil"/>
              <w:right w:val="nil"/>
            </w:tcBorders>
          </w:tcPr>
          <w:p w14:paraId="6A01E317"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6118F8A" w14:textId="77777777" w:rsidTr="0047705A">
        <w:tc>
          <w:tcPr>
            <w:tcW w:w="3132" w:type="dxa"/>
            <w:gridSpan w:val="4"/>
            <w:tcBorders>
              <w:top w:val="nil"/>
              <w:left w:val="nil"/>
              <w:bottom w:val="nil"/>
              <w:right w:val="nil"/>
            </w:tcBorders>
          </w:tcPr>
          <w:p w14:paraId="5DE34714"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Respiratory or skin sensitization </w:t>
            </w:r>
          </w:p>
        </w:tc>
        <w:tc>
          <w:tcPr>
            <w:tcW w:w="7311" w:type="dxa"/>
            <w:gridSpan w:val="10"/>
            <w:tcBorders>
              <w:top w:val="nil"/>
              <w:left w:val="nil"/>
              <w:bottom w:val="nil"/>
              <w:right w:val="nil"/>
            </w:tcBorders>
          </w:tcPr>
          <w:p w14:paraId="732AA53A"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Based on available data, the classification criteria are not met.  </w:t>
            </w:r>
          </w:p>
        </w:tc>
      </w:tr>
      <w:tr w:rsidR="009E6856" w14:paraId="1DF41B0B" w14:textId="77777777" w:rsidTr="0047705A">
        <w:tc>
          <w:tcPr>
            <w:tcW w:w="10443" w:type="dxa"/>
            <w:gridSpan w:val="14"/>
            <w:tcBorders>
              <w:top w:val="nil"/>
              <w:left w:val="nil"/>
              <w:bottom w:val="nil"/>
              <w:right w:val="nil"/>
            </w:tcBorders>
          </w:tcPr>
          <w:p w14:paraId="2ABC8982"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3321892" w14:textId="77777777" w:rsidTr="0047705A">
        <w:tc>
          <w:tcPr>
            <w:tcW w:w="3132" w:type="dxa"/>
            <w:gridSpan w:val="4"/>
            <w:tcBorders>
              <w:top w:val="nil"/>
              <w:left w:val="nil"/>
              <w:bottom w:val="nil"/>
              <w:right w:val="nil"/>
            </w:tcBorders>
          </w:tcPr>
          <w:p w14:paraId="38BE2E2B"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Germ cell mutagenicity </w:t>
            </w:r>
          </w:p>
        </w:tc>
        <w:tc>
          <w:tcPr>
            <w:tcW w:w="7311" w:type="dxa"/>
            <w:gridSpan w:val="10"/>
            <w:tcBorders>
              <w:top w:val="nil"/>
              <w:left w:val="nil"/>
              <w:bottom w:val="nil"/>
              <w:right w:val="nil"/>
            </w:tcBorders>
          </w:tcPr>
          <w:p w14:paraId="72FDF1CC"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Based on available data, the classification criteria are not met.  </w:t>
            </w:r>
          </w:p>
        </w:tc>
      </w:tr>
      <w:tr w:rsidR="009E6856" w14:paraId="113ED867" w14:textId="77777777" w:rsidTr="0047705A">
        <w:tc>
          <w:tcPr>
            <w:tcW w:w="10443" w:type="dxa"/>
            <w:gridSpan w:val="14"/>
            <w:tcBorders>
              <w:top w:val="nil"/>
              <w:left w:val="nil"/>
              <w:bottom w:val="nil"/>
              <w:right w:val="nil"/>
            </w:tcBorders>
          </w:tcPr>
          <w:p w14:paraId="03E55D74"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CCF03DC" w14:textId="77777777" w:rsidTr="0047705A">
        <w:tc>
          <w:tcPr>
            <w:tcW w:w="3132" w:type="dxa"/>
            <w:gridSpan w:val="4"/>
            <w:tcBorders>
              <w:top w:val="nil"/>
              <w:left w:val="nil"/>
              <w:bottom w:val="nil"/>
              <w:right w:val="nil"/>
            </w:tcBorders>
          </w:tcPr>
          <w:p w14:paraId="33008FCE" w14:textId="77777777" w:rsidR="009E6856" w:rsidRDefault="009E6856">
            <w:pPr>
              <w:widowControl w:val="0"/>
              <w:autoSpaceDE w:val="0"/>
              <w:autoSpaceDN w:val="0"/>
              <w:adjustRightInd w:val="0"/>
              <w:spacing w:after="0" w:line="240" w:lineRule="auto"/>
              <w:rPr>
                <w:rFonts w:ascii="Arial" w:hAnsi="Arial"/>
                <w:color w:val="000000"/>
                <w:kern w:val="0"/>
                <w:sz w:val="20"/>
              </w:rPr>
            </w:pPr>
          </w:p>
        </w:tc>
        <w:tc>
          <w:tcPr>
            <w:tcW w:w="7311" w:type="dxa"/>
            <w:gridSpan w:val="10"/>
            <w:tcBorders>
              <w:top w:val="nil"/>
              <w:left w:val="nil"/>
              <w:bottom w:val="nil"/>
              <w:right w:val="nil"/>
            </w:tcBorders>
          </w:tcPr>
          <w:p w14:paraId="3799A801"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832D8DC" w14:textId="77777777" w:rsidTr="0047705A">
        <w:tc>
          <w:tcPr>
            <w:tcW w:w="3132" w:type="dxa"/>
            <w:gridSpan w:val="4"/>
            <w:tcBorders>
              <w:top w:val="nil"/>
              <w:left w:val="nil"/>
              <w:bottom w:val="nil"/>
              <w:right w:val="nil"/>
            </w:tcBorders>
          </w:tcPr>
          <w:p w14:paraId="4CD3CC10"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Carcinogenicity </w:t>
            </w:r>
          </w:p>
        </w:tc>
        <w:tc>
          <w:tcPr>
            <w:tcW w:w="7311" w:type="dxa"/>
            <w:gridSpan w:val="10"/>
            <w:tcBorders>
              <w:top w:val="nil"/>
              <w:left w:val="nil"/>
              <w:bottom w:val="nil"/>
              <w:right w:val="nil"/>
            </w:tcBorders>
          </w:tcPr>
          <w:p w14:paraId="7448640A"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Based on available data, the classification criteria are not met.  </w:t>
            </w:r>
          </w:p>
        </w:tc>
      </w:tr>
      <w:tr w:rsidR="009E6856" w14:paraId="733F544F" w14:textId="77777777" w:rsidTr="0047705A">
        <w:tc>
          <w:tcPr>
            <w:tcW w:w="10443" w:type="dxa"/>
            <w:gridSpan w:val="14"/>
            <w:tcBorders>
              <w:top w:val="nil"/>
              <w:left w:val="nil"/>
              <w:bottom w:val="nil"/>
              <w:right w:val="nil"/>
            </w:tcBorders>
          </w:tcPr>
          <w:p w14:paraId="71B621E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6041F3E" w14:textId="77777777" w:rsidTr="0047705A">
        <w:tc>
          <w:tcPr>
            <w:tcW w:w="3132" w:type="dxa"/>
            <w:gridSpan w:val="4"/>
            <w:tcBorders>
              <w:top w:val="nil"/>
              <w:left w:val="nil"/>
              <w:bottom w:val="nil"/>
              <w:right w:val="nil"/>
            </w:tcBorders>
          </w:tcPr>
          <w:p w14:paraId="5F92604B" w14:textId="77777777" w:rsidR="009E6856" w:rsidRDefault="009E6856">
            <w:pPr>
              <w:widowControl w:val="0"/>
              <w:autoSpaceDE w:val="0"/>
              <w:autoSpaceDN w:val="0"/>
              <w:adjustRightInd w:val="0"/>
              <w:spacing w:after="0" w:line="240" w:lineRule="auto"/>
              <w:rPr>
                <w:rFonts w:ascii="Arial" w:hAnsi="Arial"/>
                <w:color w:val="000000"/>
                <w:kern w:val="0"/>
                <w:sz w:val="20"/>
              </w:rPr>
            </w:pPr>
          </w:p>
        </w:tc>
        <w:tc>
          <w:tcPr>
            <w:tcW w:w="7311" w:type="dxa"/>
            <w:gridSpan w:val="10"/>
            <w:tcBorders>
              <w:top w:val="nil"/>
              <w:left w:val="nil"/>
              <w:bottom w:val="nil"/>
              <w:right w:val="nil"/>
            </w:tcBorders>
          </w:tcPr>
          <w:p w14:paraId="0D85185B"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601697F" w14:textId="77777777" w:rsidTr="0047705A">
        <w:tc>
          <w:tcPr>
            <w:tcW w:w="3132" w:type="dxa"/>
            <w:gridSpan w:val="4"/>
            <w:tcBorders>
              <w:top w:val="nil"/>
              <w:left w:val="nil"/>
              <w:bottom w:val="nil"/>
              <w:right w:val="nil"/>
            </w:tcBorders>
          </w:tcPr>
          <w:p w14:paraId="272F729B"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Reproductive Toxicity </w:t>
            </w:r>
          </w:p>
        </w:tc>
        <w:tc>
          <w:tcPr>
            <w:tcW w:w="7311" w:type="dxa"/>
            <w:gridSpan w:val="10"/>
            <w:tcBorders>
              <w:top w:val="nil"/>
              <w:left w:val="nil"/>
              <w:bottom w:val="nil"/>
              <w:right w:val="nil"/>
            </w:tcBorders>
          </w:tcPr>
          <w:p w14:paraId="624C590E"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Based on available data, the classification criteria are not met.  </w:t>
            </w:r>
          </w:p>
        </w:tc>
      </w:tr>
      <w:tr w:rsidR="009E6856" w14:paraId="64FC4DF9" w14:textId="77777777" w:rsidTr="0047705A">
        <w:tc>
          <w:tcPr>
            <w:tcW w:w="10443" w:type="dxa"/>
            <w:gridSpan w:val="14"/>
            <w:tcBorders>
              <w:top w:val="nil"/>
              <w:left w:val="nil"/>
              <w:bottom w:val="nil"/>
              <w:right w:val="nil"/>
            </w:tcBorders>
          </w:tcPr>
          <w:p w14:paraId="1F38E6D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068AD80" w14:textId="77777777" w:rsidTr="0047705A">
        <w:tc>
          <w:tcPr>
            <w:tcW w:w="3132" w:type="dxa"/>
            <w:gridSpan w:val="4"/>
            <w:tcBorders>
              <w:top w:val="nil"/>
              <w:left w:val="nil"/>
              <w:bottom w:val="nil"/>
              <w:right w:val="nil"/>
            </w:tcBorders>
          </w:tcPr>
          <w:p w14:paraId="3E482612"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STOT - single exposure </w:t>
            </w:r>
          </w:p>
        </w:tc>
        <w:tc>
          <w:tcPr>
            <w:tcW w:w="7311" w:type="dxa"/>
            <w:gridSpan w:val="10"/>
            <w:tcBorders>
              <w:top w:val="nil"/>
              <w:left w:val="nil"/>
              <w:bottom w:val="nil"/>
              <w:right w:val="nil"/>
            </w:tcBorders>
          </w:tcPr>
          <w:p w14:paraId="70E9477E"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Based on available data, the classification criteria are not met.  </w:t>
            </w:r>
          </w:p>
        </w:tc>
      </w:tr>
      <w:tr w:rsidR="009E6856" w14:paraId="1D0CF1B0" w14:textId="77777777" w:rsidTr="0047705A">
        <w:tc>
          <w:tcPr>
            <w:tcW w:w="3132" w:type="dxa"/>
            <w:gridSpan w:val="4"/>
            <w:tcBorders>
              <w:top w:val="nil"/>
              <w:left w:val="nil"/>
              <w:bottom w:val="nil"/>
              <w:right w:val="nil"/>
            </w:tcBorders>
          </w:tcPr>
          <w:p w14:paraId="0AD4E3BE" w14:textId="77777777" w:rsidR="009E6856" w:rsidRDefault="009E6856">
            <w:pPr>
              <w:widowControl w:val="0"/>
              <w:autoSpaceDE w:val="0"/>
              <w:autoSpaceDN w:val="0"/>
              <w:adjustRightInd w:val="0"/>
              <w:spacing w:after="0" w:line="240" w:lineRule="auto"/>
              <w:rPr>
                <w:rFonts w:ascii="Arial" w:hAnsi="Arial"/>
                <w:color w:val="000000"/>
                <w:kern w:val="0"/>
                <w:sz w:val="16"/>
              </w:rPr>
            </w:pPr>
          </w:p>
        </w:tc>
        <w:tc>
          <w:tcPr>
            <w:tcW w:w="7311" w:type="dxa"/>
            <w:gridSpan w:val="10"/>
            <w:tcBorders>
              <w:top w:val="nil"/>
              <w:left w:val="nil"/>
              <w:bottom w:val="nil"/>
              <w:right w:val="nil"/>
            </w:tcBorders>
          </w:tcPr>
          <w:p w14:paraId="24319424"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06D6D38F" w14:textId="77777777" w:rsidTr="0047705A">
        <w:tc>
          <w:tcPr>
            <w:tcW w:w="3132" w:type="dxa"/>
            <w:gridSpan w:val="4"/>
            <w:tcBorders>
              <w:top w:val="nil"/>
              <w:left w:val="nil"/>
              <w:bottom w:val="nil"/>
              <w:right w:val="nil"/>
            </w:tcBorders>
          </w:tcPr>
          <w:p w14:paraId="14A0A0CA"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STOT - repeated exposure </w:t>
            </w:r>
          </w:p>
        </w:tc>
        <w:tc>
          <w:tcPr>
            <w:tcW w:w="7311" w:type="dxa"/>
            <w:gridSpan w:val="10"/>
            <w:tcBorders>
              <w:top w:val="nil"/>
              <w:left w:val="nil"/>
              <w:bottom w:val="nil"/>
              <w:right w:val="nil"/>
            </w:tcBorders>
          </w:tcPr>
          <w:p w14:paraId="71453388"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Based on available data, the classification criteria are not met.  </w:t>
            </w:r>
          </w:p>
        </w:tc>
      </w:tr>
      <w:tr w:rsidR="009E6856" w14:paraId="6B6BDFD2" w14:textId="77777777" w:rsidTr="0047705A">
        <w:tc>
          <w:tcPr>
            <w:tcW w:w="10443" w:type="dxa"/>
            <w:gridSpan w:val="14"/>
            <w:tcBorders>
              <w:top w:val="nil"/>
              <w:left w:val="nil"/>
              <w:bottom w:val="nil"/>
              <w:right w:val="nil"/>
            </w:tcBorders>
          </w:tcPr>
          <w:p w14:paraId="7A7EBED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CBDCF1C" w14:textId="77777777" w:rsidTr="0047705A">
        <w:tc>
          <w:tcPr>
            <w:tcW w:w="3132" w:type="dxa"/>
            <w:gridSpan w:val="4"/>
            <w:tcBorders>
              <w:top w:val="nil"/>
              <w:left w:val="nil"/>
              <w:bottom w:val="nil"/>
              <w:right w:val="nil"/>
            </w:tcBorders>
          </w:tcPr>
          <w:p w14:paraId="2476719A" w14:textId="77777777" w:rsidR="009E6856" w:rsidRDefault="009E6856">
            <w:pPr>
              <w:widowControl w:val="0"/>
              <w:autoSpaceDE w:val="0"/>
              <w:autoSpaceDN w:val="0"/>
              <w:adjustRightInd w:val="0"/>
              <w:spacing w:after="0" w:line="240" w:lineRule="auto"/>
              <w:rPr>
                <w:rFonts w:ascii="Arial" w:hAnsi="Arial"/>
                <w:color w:val="000000"/>
                <w:kern w:val="0"/>
                <w:sz w:val="20"/>
              </w:rPr>
            </w:pPr>
          </w:p>
        </w:tc>
        <w:tc>
          <w:tcPr>
            <w:tcW w:w="7311" w:type="dxa"/>
            <w:gridSpan w:val="10"/>
            <w:tcBorders>
              <w:top w:val="nil"/>
              <w:left w:val="nil"/>
              <w:bottom w:val="nil"/>
              <w:right w:val="nil"/>
            </w:tcBorders>
          </w:tcPr>
          <w:p w14:paraId="6EF0F397"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47705A" w14:paraId="1DD3FC28" w14:textId="77777777" w:rsidTr="0047705A">
        <w:tc>
          <w:tcPr>
            <w:tcW w:w="3132" w:type="dxa"/>
            <w:gridSpan w:val="4"/>
            <w:tcBorders>
              <w:top w:val="nil"/>
              <w:left w:val="nil"/>
              <w:bottom w:val="nil"/>
              <w:right w:val="nil"/>
            </w:tcBorders>
          </w:tcPr>
          <w:p w14:paraId="08BF2457" w14:textId="77777777" w:rsidR="0047705A" w:rsidRDefault="0047705A" w:rsidP="0047705A">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Aspiration hazard </w:t>
            </w:r>
          </w:p>
        </w:tc>
        <w:tc>
          <w:tcPr>
            <w:tcW w:w="7311" w:type="dxa"/>
            <w:gridSpan w:val="10"/>
            <w:tcBorders>
              <w:top w:val="nil"/>
              <w:left w:val="nil"/>
              <w:bottom w:val="nil"/>
              <w:right w:val="nil"/>
            </w:tcBorders>
          </w:tcPr>
          <w:p w14:paraId="27E1D5CE"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Based on available data, the classification criteria are not met.  </w:t>
            </w:r>
          </w:p>
        </w:tc>
      </w:tr>
      <w:tr w:rsidR="009E6856" w14:paraId="51847417" w14:textId="77777777" w:rsidTr="0047705A">
        <w:tc>
          <w:tcPr>
            <w:tcW w:w="3132" w:type="dxa"/>
            <w:gridSpan w:val="4"/>
            <w:tcBorders>
              <w:top w:val="nil"/>
              <w:left w:val="nil"/>
              <w:bottom w:val="nil"/>
              <w:right w:val="nil"/>
            </w:tcBorders>
          </w:tcPr>
          <w:p w14:paraId="687D4679" w14:textId="77777777" w:rsidR="009E6856" w:rsidRDefault="009E6856">
            <w:pPr>
              <w:widowControl w:val="0"/>
              <w:autoSpaceDE w:val="0"/>
              <w:autoSpaceDN w:val="0"/>
              <w:adjustRightInd w:val="0"/>
              <w:spacing w:after="0" w:line="240" w:lineRule="auto"/>
              <w:rPr>
                <w:rFonts w:ascii="Arial" w:hAnsi="Arial"/>
                <w:color w:val="000000"/>
                <w:kern w:val="0"/>
                <w:sz w:val="16"/>
              </w:rPr>
            </w:pPr>
          </w:p>
        </w:tc>
        <w:tc>
          <w:tcPr>
            <w:tcW w:w="7311" w:type="dxa"/>
            <w:gridSpan w:val="10"/>
            <w:tcBorders>
              <w:top w:val="nil"/>
              <w:left w:val="nil"/>
              <w:bottom w:val="nil"/>
              <w:right w:val="nil"/>
            </w:tcBorders>
          </w:tcPr>
          <w:p w14:paraId="290575C9"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0C5CD07" w14:textId="77777777" w:rsidTr="0047705A">
        <w:tc>
          <w:tcPr>
            <w:tcW w:w="10443" w:type="dxa"/>
            <w:gridSpan w:val="14"/>
            <w:tcBorders>
              <w:top w:val="nil"/>
              <w:left w:val="nil"/>
              <w:bottom w:val="nil"/>
              <w:right w:val="nil"/>
            </w:tcBorders>
          </w:tcPr>
          <w:p w14:paraId="6166688D" w14:textId="77777777" w:rsidR="009E6856" w:rsidRDefault="009E6856">
            <w:pPr>
              <w:widowControl w:val="0"/>
              <w:autoSpaceDE w:val="0"/>
              <w:autoSpaceDN w:val="0"/>
              <w:adjustRightInd w:val="0"/>
              <w:spacing w:after="0" w:line="240" w:lineRule="auto"/>
              <w:rPr>
                <w:rFonts w:ascii="Arial" w:hAnsi="Arial"/>
                <w:b/>
                <w:color w:val="000000"/>
                <w:kern w:val="0"/>
                <w:sz w:val="18"/>
                <w:u w:val="single"/>
              </w:rPr>
            </w:pPr>
            <w:r>
              <w:rPr>
                <w:rFonts w:ascii="Arial" w:hAnsi="Arial"/>
                <w:b/>
                <w:color w:val="000000"/>
                <w:kern w:val="0"/>
                <w:sz w:val="18"/>
                <w:u w:val="single"/>
              </w:rPr>
              <w:t xml:space="preserve">11.2  Information on other hazards  </w:t>
            </w:r>
          </w:p>
        </w:tc>
      </w:tr>
      <w:tr w:rsidR="009E6856" w14:paraId="45A287E5" w14:textId="77777777" w:rsidTr="0047705A">
        <w:tc>
          <w:tcPr>
            <w:tcW w:w="10443" w:type="dxa"/>
            <w:gridSpan w:val="14"/>
            <w:tcBorders>
              <w:top w:val="nil"/>
              <w:left w:val="nil"/>
              <w:bottom w:val="nil"/>
              <w:right w:val="nil"/>
            </w:tcBorders>
          </w:tcPr>
          <w:p w14:paraId="2F575D49"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ED3E2D6" w14:textId="77777777" w:rsidTr="0047705A">
        <w:tc>
          <w:tcPr>
            <w:tcW w:w="10443" w:type="dxa"/>
            <w:gridSpan w:val="14"/>
            <w:tcBorders>
              <w:top w:val="nil"/>
              <w:left w:val="nil"/>
              <w:bottom w:val="nil"/>
              <w:right w:val="nil"/>
            </w:tcBorders>
          </w:tcPr>
          <w:p w14:paraId="074435E2" w14:textId="77777777" w:rsidR="009E6856" w:rsidRDefault="009E6856">
            <w:pPr>
              <w:widowControl w:val="0"/>
              <w:autoSpaceDE w:val="0"/>
              <w:autoSpaceDN w:val="0"/>
              <w:adjustRightInd w:val="0"/>
              <w:spacing w:after="0" w:line="240" w:lineRule="auto"/>
              <w:rPr>
                <w:rFonts w:ascii="Arial" w:hAnsi="Arial"/>
                <w:b/>
                <w:color w:val="000000"/>
                <w:kern w:val="0"/>
                <w:sz w:val="18"/>
              </w:rPr>
            </w:pPr>
            <w:r>
              <w:rPr>
                <w:rFonts w:ascii="Arial" w:hAnsi="Arial"/>
                <w:b/>
                <w:color w:val="000000"/>
                <w:kern w:val="0"/>
                <w:sz w:val="18"/>
              </w:rPr>
              <w:t xml:space="preserve">11.2.1  Endocrine disrupting properties </w:t>
            </w:r>
          </w:p>
        </w:tc>
      </w:tr>
      <w:tr w:rsidR="009E6856" w14:paraId="26B7E95A" w14:textId="77777777" w:rsidTr="0047705A">
        <w:tc>
          <w:tcPr>
            <w:tcW w:w="10443" w:type="dxa"/>
            <w:gridSpan w:val="14"/>
            <w:tcBorders>
              <w:top w:val="nil"/>
              <w:left w:val="nil"/>
              <w:bottom w:val="nil"/>
              <w:right w:val="nil"/>
            </w:tcBorders>
          </w:tcPr>
          <w:p w14:paraId="01B20D61"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47705A" w14:paraId="4CD3C717" w14:textId="77777777" w:rsidTr="0047705A">
        <w:tc>
          <w:tcPr>
            <w:tcW w:w="3132" w:type="dxa"/>
            <w:gridSpan w:val="4"/>
            <w:tcBorders>
              <w:top w:val="nil"/>
              <w:left w:val="nil"/>
              <w:bottom w:val="nil"/>
              <w:right w:val="nil"/>
            </w:tcBorders>
          </w:tcPr>
          <w:p w14:paraId="787FF47E" w14:textId="77777777" w:rsidR="0047705A" w:rsidRDefault="0047705A" w:rsidP="0047705A">
            <w:pPr>
              <w:widowControl w:val="0"/>
              <w:autoSpaceDE w:val="0"/>
              <w:autoSpaceDN w:val="0"/>
              <w:adjustRightInd w:val="0"/>
              <w:spacing w:after="0" w:line="240" w:lineRule="auto"/>
              <w:rPr>
                <w:rFonts w:ascii="Arial" w:hAnsi="Arial"/>
                <w:b/>
                <w:color w:val="000000"/>
                <w:kern w:val="0"/>
                <w:sz w:val="18"/>
              </w:rPr>
            </w:pPr>
            <w:r>
              <w:rPr>
                <w:rFonts w:ascii="Arial" w:hAnsi="Arial"/>
                <w:b/>
                <w:color w:val="000000"/>
                <w:kern w:val="0"/>
                <w:sz w:val="18"/>
              </w:rPr>
              <w:t xml:space="preserve">Endocrine disrupting properties </w:t>
            </w:r>
          </w:p>
        </w:tc>
        <w:tc>
          <w:tcPr>
            <w:tcW w:w="7311" w:type="dxa"/>
            <w:gridSpan w:val="10"/>
            <w:tcBorders>
              <w:top w:val="nil"/>
              <w:left w:val="nil"/>
              <w:bottom w:val="nil"/>
              <w:right w:val="nil"/>
            </w:tcBorders>
          </w:tcPr>
          <w:p w14:paraId="5FD36B99" w14:textId="77777777" w:rsidR="0047705A" w:rsidRDefault="0047705A" w:rsidP="0047705A">
            <w:pPr>
              <w:widowControl w:val="0"/>
              <w:autoSpaceDE w:val="0"/>
              <w:autoSpaceDN w:val="0"/>
              <w:adjustRightInd w:val="0"/>
              <w:spacing w:after="0" w:line="240" w:lineRule="auto"/>
              <w:rPr>
                <w:rFonts w:ascii="Arial" w:hAnsi="Arial"/>
                <w:color w:val="000000"/>
                <w:kern w:val="0"/>
                <w:sz w:val="18"/>
              </w:rPr>
            </w:pPr>
            <w:r>
              <w:rPr>
                <w:rFonts w:ascii="Arial" w:hAnsi="Arial"/>
                <w:color w:val="000000"/>
                <w:kern w:val="0"/>
                <w:sz w:val="20"/>
              </w:rPr>
              <w:t xml:space="preserve">Not applicable.  </w:t>
            </w:r>
          </w:p>
        </w:tc>
      </w:tr>
      <w:tr w:rsidR="009E6856" w14:paraId="09507432" w14:textId="77777777" w:rsidTr="0047705A">
        <w:tc>
          <w:tcPr>
            <w:tcW w:w="3132" w:type="dxa"/>
            <w:gridSpan w:val="4"/>
            <w:tcBorders>
              <w:top w:val="nil"/>
              <w:left w:val="nil"/>
              <w:bottom w:val="nil"/>
              <w:right w:val="nil"/>
            </w:tcBorders>
          </w:tcPr>
          <w:p w14:paraId="73899684" w14:textId="77777777" w:rsidR="009E6856" w:rsidRDefault="009E6856">
            <w:pPr>
              <w:widowControl w:val="0"/>
              <w:autoSpaceDE w:val="0"/>
              <w:autoSpaceDN w:val="0"/>
              <w:adjustRightInd w:val="0"/>
              <w:spacing w:after="0" w:line="240" w:lineRule="auto"/>
              <w:rPr>
                <w:rFonts w:ascii="Arial" w:hAnsi="Arial"/>
                <w:color w:val="000000"/>
                <w:kern w:val="0"/>
                <w:sz w:val="16"/>
              </w:rPr>
            </w:pPr>
          </w:p>
        </w:tc>
        <w:tc>
          <w:tcPr>
            <w:tcW w:w="7311" w:type="dxa"/>
            <w:gridSpan w:val="10"/>
            <w:tcBorders>
              <w:top w:val="nil"/>
              <w:left w:val="nil"/>
              <w:bottom w:val="nil"/>
              <w:right w:val="nil"/>
            </w:tcBorders>
          </w:tcPr>
          <w:p w14:paraId="00604C01"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15CC277" w14:textId="77777777" w:rsidTr="0047705A">
        <w:tc>
          <w:tcPr>
            <w:tcW w:w="10443" w:type="dxa"/>
            <w:gridSpan w:val="14"/>
            <w:tcBorders>
              <w:top w:val="nil"/>
              <w:left w:val="nil"/>
              <w:bottom w:val="nil"/>
              <w:right w:val="nil"/>
            </w:tcBorders>
          </w:tcPr>
          <w:p w14:paraId="6E864D9F" w14:textId="77777777" w:rsidR="009E6856" w:rsidRDefault="009E6856">
            <w:pPr>
              <w:widowControl w:val="0"/>
              <w:autoSpaceDE w:val="0"/>
              <w:autoSpaceDN w:val="0"/>
              <w:adjustRightInd w:val="0"/>
              <w:spacing w:after="0" w:line="240" w:lineRule="auto"/>
              <w:rPr>
                <w:rFonts w:ascii="Arial" w:hAnsi="Arial"/>
                <w:b/>
                <w:color w:val="000000"/>
                <w:kern w:val="0"/>
                <w:sz w:val="18"/>
              </w:rPr>
            </w:pPr>
            <w:r>
              <w:rPr>
                <w:rFonts w:ascii="Arial" w:hAnsi="Arial"/>
                <w:b/>
                <w:color w:val="000000"/>
                <w:kern w:val="0"/>
                <w:sz w:val="18"/>
              </w:rPr>
              <w:t xml:space="preserve">11.2.2.  Other information  </w:t>
            </w:r>
          </w:p>
        </w:tc>
      </w:tr>
      <w:tr w:rsidR="009E6856" w14:paraId="7E03EBCB" w14:textId="77777777" w:rsidTr="0047705A">
        <w:tc>
          <w:tcPr>
            <w:tcW w:w="10443" w:type="dxa"/>
            <w:gridSpan w:val="14"/>
            <w:tcBorders>
              <w:top w:val="nil"/>
              <w:left w:val="nil"/>
              <w:bottom w:val="nil"/>
              <w:right w:val="nil"/>
            </w:tcBorders>
          </w:tcPr>
          <w:p w14:paraId="4E9D2792"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47705A" w14:paraId="60DB20F5" w14:textId="77777777" w:rsidTr="0047705A">
        <w:tc>
          <w:tcPr>
            <w:tcW w:w="3132" w:type="dxa"/>
            <w:gridSpan w:val="4"/>
            <w:tcBorders>
              <w:top w:val="nil"/>
              <w:left w:val="nil"/>
              <w:bottom w:val="nil"/>
              <w:right w:val="nil"/>
            </w:tcBorders>
          </w:tcPr>
          <w:p w14:paraId="7779D031" w14:textId="77777777" w:rsidR="0047705A" w:rsidRDefault="0047705A" w:rsidP="0047705A">
            <w:pPr>
              <w:widowControl w:val="0"/>
              <w:autoSpaceDE w:val="0"/>
              <w:autoSpaceDN w:val="0"/>
              <w:adjustRightInd w:val="0"/>
              <w:spacing w:after="0" w:line="240" w:lineRule="auto"/>
              <w:rPr>
                <w:rFonts w:ascii="Arial" w:hAnsi="Arial"/>
                <w:b/>
                <w:color w:val="000000"/>
                <w:kern w:val="0"/>
                <w:sz w:val="18"/>
              </w:rPr>
            </w:pPr>
            <w:r>
              <w:rPr>
                <w:rFonts w:ascii="Arial" w:hAnsi="Arial"/>
                <w:b/>
                <w:color w:val="000000"/>
                <w:kern w:val="0"/>
                <w:sz w:val="18"/>
              </w:rPr>
              <w:t xml:space="preserve">Other adverse effects </w:t>
            </w:r>
          </w:p>
        </w:tc>
        <w:tc>
          <w:tcPr>
            <w:tcW w:w="7311" w:type="dxa"/>
            <w:gridSpan w:val="10"/>
            <w:tcBorders>
              <w:top w:val="nil"/>
              <w:left w:val="nil"/>
              <w:bottom w:val="nil"/>
              <w:right w:val="nil"/>
            </w:tcBorders>
          </w:tcPr>
          <w:p w14:paraId="1734D4F9" w14:textId="77777777" w:rsidR="0047705A" w:rsidRDefault="0047705A" w:rsidP="0047705A">
            <w:pPr>
              <w:widowControl w:val="0"/>
              <w:autoSpaceDE w:val="0"/>
              <w:autoSpaceDN w:val="0"/>
              <w:adjustRightInd w:val="0"/>
              <w:spacing w:after="0" w:line="240" w:lineRule="auto"/>
              <w:rPr>
                <w:rFonts w:ascii="Arial" w:hAnsi="Arial"/>
                <w:color w:val="000000"/>
                <w:kern w:val="0"/>
                <w:sz w:val="18"/>
              </w:rPr>
            </w:pPr>
            <w:r>
              <w:rPr>
                <w:rFonts w:ascii="Arial" w:hAnsi="Arial"/>
                <w:color w:val="000000"/>
                <w:kern w:val="0"/>
                <w:sz w:val="20"/>
              </w:rPr>
              <w:t xml:space="preserve">Based on available data, the classification criteria are not met.  </w:t>
            </w:r>
          </w:p>
        </w:tc>
      </w:tr>
      <w:tr w:rsidR="009E6856" w14:paraId="0CD86203" w14:textId="77777777" w:rsidTr="0047705A">
        <w:tc>
          <w:tcPr>
            <w:tcW w:w="10443" w:type="dxa"/>
            <w:gridSpan w:val="14"/>
            <w:tcBorders>
              <w:top w:val="nil"/>
              <w:left w:val="nil"/>
              <w:bottom w:val="nil"/>
              <w:right w:val="nil"/>
            </w:tcBorders>
          </w:tcPr>
          <w:p w14:paraId="518C424D"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68FEF10" w14:textId="77777777" w:rsidTr="0047705A">
        <w:tc>
          <w:tcPr>
            <w:tcW w:w="10443" w:type="dxa"/>
            <w:gridSpan w:val="14"/>
            <w:tcBorders>
              <w:top w:val="single" w:sz="6" w:space="0" w:color="auto"/>
              <w:left w:val="single" w:sz="6" w:space="0" w:color="auto"/>
              <w:bottom w:val="single" w:sz="6" w:space="0" w:color="auto"/>
              <w:right w:val="single" w:sz="6" w:space="0" w:color="auto"/>
            </w:tcBorders>
            <w:shd w:val="clear" w:color="auto" w:fill="C0C0C0"/>
          </w:tcPr>
          <w:p w14:paraId="6434BEFD" w14:textId="77777777" w:rsidR="009E6856" w:rsidRDefault="009E6856">
            <w:pPr>
              <w:widowControl w:val="0"/>
              <w:autoSpaceDE w:val="0"/>
              <w:autoSpaceDN w:val="0"/>
              <w:adjustRightInd w:val="0"/>
              <w:spacing w:after="0" w:line="240" w:lineRule="auto"/>
              <w:jc w:val="center"/>
              <w:rPr>
                <w:rFonts w:ascii="Arial" w:hAnsi="Arial"/>
                <w:b/>
                <w:color w:val="000000"/>
                <w:kern w:val="0"/>
              </w:rPr>
            </w:pPr>
            <w:r>
              <w:rPr>
                <w:rFonts w:ascii="Arial" w:hAnsi="Arial"/>
                <w:b/>
                <w:color w:val="000000"/>
                <w:kern w:val="0"/>
              </w:rPr>
              <w:t xml:space="preserve">Section 12: Ecological information </w:t>
            </w:r>
          </w:p>
        </w:tc>
      </w:tr>
      <w:tr w:rsidR="009E6856" w14:paraId="104E3168" w14:textId="77777777" w:rsidTr="0047705A">
        <w:tc>
          <w:tcPr>
            <w:tcW w:w="3132" w:type="dxa"/>
            <w:gridSpan w:val="4"/>
            <w:tcBorders>
              <w:top w:val="nil"/>
              <w:left w:val="nil"/>
              <w:bottom w:val="nil"/>
              <w:right w:val="nil"/>
            </w:tcBorders>
          </w:tcPr>
          <w:p w14:paraId="6AD31C04" w14:textId="77777777" w:rsidR="009E6856" w:rsidRDefault="009E6856">
            <w:pPr>
              <w:widowControl w:val="0"/>
              <w:autoSpaceDE w:val="0"/>
              <w:autoSpaceDN w:val="0"/>
              <w:adjustRightInd w:val="0"/>
              <w:spacing w:after="0" w:line="240" w:lineRule="auto"/>
              <w:rPr>
                <w:rFonts w:ascii="Arial" w:hAnsi="Arial"/>
                <w:b/>
                <w:color w:val="000000"/>
                <w:kern w:val="0"/>
                <w:sz w:val="20"/>
              </w:rPr>
            </w:pPr>
          </w:p>
        </w:tc>
        <w:tc>
          <w:tcPr>
            <w:tcW w:w="7311" w:type="dxa"/>
            <w:gridSpan w:val="10"/>
            <w:tcBorders>
              <w:top w:val="nil"/>
              <w:left w:val="nil"/>
              <w:bottom w:val="nil"/>
              <w:right w:val="nil"/>
            </w:tcBorders>
          </w:tcPr>
          <w:p w14:paraId="3FE6B22D"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633D91E" w14:textId="77777777" w:rsidTr="0047705A">
        <w:tc>
          <w:tcPr>
            <w:tcW w:w="3132" w:type="dxa"/>
            <w:gridSpan w:val="4"/>
            <w:tcBorders>
              <w:top w:val="nil"/>
              <w:left w:val="nil"/>
              <w:bottom w:val="nil"/>
              <w:right w:val="nil"/>
            </w:tcBorders>
          </w:tcPr>
          <w:p w14:paraId="22CA1A15"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 xml:space="preserve">12.1. Toxicity </w:t>
            </w:r>
          </w:p>
        </w:tc>
        <w:tc>
          <w:tcPr>
            <w:tcW w:w="7311" w:type="dxa"/>
            <w:gridSpan w:val="10"/>
            <w:tcBorders>
              <w:top w:val="nil"/>
              <w:left w:val="nil"/>
              <w:bottom w:val="nil"/>
              <w:right w:val="nil"/>
            </w:tcBorders>
          </w:tcPr>
          <w:p w14:paraId="3E574D0E"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18FF066" w14:textId="77777777" w:rsidTr="0047705A">
        <w:tc>
          <w:tcPr>
            <w:tcW w:w="10443" w:type="dxa"/>
            <w:gridSpan w:val="14"/>
            <w:tcBorders>
              <w:top w:val="nil"/>
              <w:left w:val="nil"/>
              <w:bottom w:val="nil"/>
              <w:right w:val="nil"/>
            </w:tcBorders>
          </w:tcPr>
          <w:p w14:paraId="7E1D353A"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50EA5AF" w14:textId="77777777" w:rsidTr="0047705A">
        <w:tc>
          <w:tcPr>
            <w:tcW w:w="3132" w:type="dxa"/>
            <w:gridSpan w:val="4"/>
            <w:tcBorders>
              <w:top w:val="nil"/>
              <w:left w:val="nil"/>
              <w:bottom w:val="nil"/>
              <w:right w:val="nil"/>
            </w:tcBorders>
          </w:tcPr>
          <w:p w14:paraId="4A065C7C"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Ecotoxicity </w:t>
            </w:r>
          </w:p>
        </w:tc>
        <w:tc>
          <w:tcPr>
            <w:tcW w:w="7311" w:type="dxa"/>
            <w:gridSpan w:val="10"/>
            <w:tcBorders>
              <w:top w:val="nil"/>
              <w:left w:val="nil"/>
              <w:bottom w:val="nil"/>
              <w:right w:val="nil"/>
            </w:tcBorders>
          </w:tcPr>
          <w:p w14:paraId="7116DC4F"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Toxic to aquatic life with long lasting effects.  </w:t>
            </w:r>
          </w:p>
        </w:tc>
      </w:tr>
      <w:tr w:rsidR="009E6856" w14:paraId="3266ADC2" w14:textId="77777777" w:rsidTr="0047705A">
        <w:tc>
          <w:tcPr>
            <w:tcW w:w="10443" w:type="dxa"/>
            <w:gridSpan w:val="14"/>
            <w:tcBorders>
              <w:top w:val="nil"/>
              <w:left w:val="nil"/>
              <w:bottom w:val="nil"/>
              <w:right w:val="nil"/>
            </w:tcBorders>
          </w:tcPr>
          <w:p w14:paraId="6DF6DC19"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099ED77A" w14:textId="77777777" w:rsidTr="0047705A">
        <w:tc>
          <w:tcPr>
            <w:tcW w:w="2088" w:type="dxa"/>
            <w:gridSpan w:val="2"/>
            <w:tcBorders>
              <w:top w:val="single" w:sz="6" w:space="0" w:color="auto"/>
              <w:left w:val="single" w:sz="6" w:space="0" w:color="auto"/>
              <w:bottom w:val="single" w:sz="6" w:space="0" w:color="auto"/>
              <w:right w:val="single" w:sz="6" w:space="0" w:color="auto"/>
            </w:tcBorders>
            <w:shd w:val="clear" w:color="auto" w:fill="C0C0C0"/>
          </w:tcPr>
          <w:p w14:paraId="2824BCED"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t xml:space="preserve">Chemical name </w:t>
            </w:r>
          </w:p>
        </w:tc>
        <w:tc>
          <w:tcPr>
            <w:tcW w:w="2088" w:type="dxa"/>
            <w:gridSpan w:val="4"/>
            <w:tcBorders>
              <w:top w:val="single" w:sz="6" w:space="0" w:color="auto"/>
              <w:left w:val="single" w:sz="6" w:space="0" w:color="auto"/>
              <w:bottom w:val="single" w:sz="6" w:space="0" w:color="auto"/>
              <w:right w:val="single" w:sz="6" w:space="0" w:color="auto"/>
            </w:tcBorders>
            <w:shd w:val="clear" w:color="auto" w:fill="C0C0C0"/>
          </w:tcPr>
          <w:p w14:paraId="24709496"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t xml:space="preserve">Algae/aquatic plants </w:t>
            </w:r>
          </w:p>
        </w:tc>
        <w:tc>
          <w:tcPr>
            <w:tcW w:w="2088" w:type="dxa"/>
            <w:gridSpan w:val="4"/>
            <w:tcBorders>
              <w:top w:val="single" w:sz="6" w:space="0" w:color="auto"/>
              <w:left w:val="single" w:sz="6" w:space="0" w:color="auto"/>
              <w:bottom w:val="single" w:sz="6" w:space="0" w:color="auto"/>
              <w:right w:val="single" w:sz="6" w:space="0" w:color="auto"/>
            </w:tcBorders>
            <w:shd w:val="clear" w:color="auto" w:fill="C0C0C0"/>
          </w:tcPr>
          <w:p w14:paraId="0E00F2B8"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t xml:space="preserve">Fish </w:t>
            </w:r>
          </w:p>
        </w:tc>
        <w:tc>
          <w:tcPr>
            <w:tcW w:w="2088" w:type="dxa"/>
            <w:gridSpan w:val="3"/>
            <w:tcBorders>
              <w:top w:val="single" w:sz="6" w:space="0" w:color="auto"/>
              <w:left w:val="single" w:sz="6" w:space="0" w:color="auto"/>
              <w:bottom w:val="single" w:sz="6" w:space="0" w:color="auto"/>
              <w:right w:val="single" w:sz="6" w:space="0" w:color="auto"/>
            </w:tcBorders>
            <w:shd w:val="clear" w:color="auto" w:fill="C0C0C0"/>
          </w:tcPr>
          <w:p w14:paraId="556C4779"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t xml:space="preserve">Toxicity to microorganisms </w:t>
            </w:r>
          </w:p>
        </w:tc>
        <w:tc>
          <w:tcPr>
            <w:tcW w:w="2091" w:type="dxa"/>
            <w:tcBorders>
              <w:top w:val="single" w:sz="6" w:space="0" w:color="auto"/>
              <w:left w:val="single" w:sz="6" w:space="0" w:color="auto"/>
              <w:bottom w:val="single" w:sz="6" w:space="0" w:color="auto"/>
              <w:right w:val="single" w:sz="6" w:space="0" w:color="auto"/>
            </w:tcBorders>
            <w:shd w:val="clear" w:color="auto" w:fill="C0C0C0"/>
          </w:tcPr>
          <w:p w14:paraId="35FEC380"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t xml:space="preserve">Crustacea </w:t>
            </w:r>
          </w:p>
        </w:tc>
      </w:tr>
      <w:tr w:rsidR="009E6856" w14:paraId="12837758" w14:textId="77777777" w:rsidTr="0047705A">
        <w:tc>
          <w:tcPr>
            <w:tcW w:w="2088" w:type="dxa"/>
            <w:gridSpan w:val="2"/>
            <w:tcBorders>
              <w:top w:val="single" w:sz="6" w:space="0" w:color="auto"/>
              <w:left w:val="single" w:sz="6" w:space="0" w:color="auto"/>
              <w:bottom w:val="single" w:sz="6" w:space="0" w:color="auto"/>
              <w:right w:val="single" w:sz="6" w:space="0" w:color="auto"/>
            </w:tcBorders>
          </w:tcPr>
          <w:p w14:paraId="2DBD0BDC"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t xml:space="preserve">Ethylene diamine tetraacetic acid, </w:t>
            </w:r>
            <w:r>
              <w:rPr>
                <w:rFonts w:ascii="Arial" w:hAnsi="Arial"/>
                <w:color w:val="000000"/>
                <w:kern w:val="0"/>
                <w:sz w:val="20"/>
              </w:rPr>
              <w:lastRenderedPageBreak/>
              <w:t xml:space="preserve">tetrasodium salt </w:t>
            </w:r>
          </w:p>
        </w:tc>
        <w:tc>
          <w:tcPr>
            <w:tcW w:w="2088" w:type="dxa"/>
            <w:gridSpan w:val="4"/>
            <w:tcBorders>
              <w:top w:val="single" w:sz="6" w:space="0" w:color="auto"/>
              <w:left w:val="single" w:sz="6" w:space="0" w:color="auto"/>
              <w:bottom w:val="single" w:sz="6" w:space="0" w:color="auto"/>
              <w:right w:val="single" w:sz="6" w:space="0" w:color="auto"/>
            </w:tcBorders>
          </w:tcPr>
          <w:p w14:paraId="487CB4AA"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lastRenderedPageBreak/>
              <w:t xml:space="preserve">72h EC50: = 1.01 mg/L (Desmodesmus </w:t>
            </w:r>
            <w:r>
              <w:rPr>
                <w:rFonts w:ascii="Arial" w:hAnsi="Arial"/>
                <w:color w:val="000000"/>
                <w:kern w:val="0"/>
                <w:sz w:val="20"/>
              </w:rPr>
              <w:lastRenderedPageBreak/>
              <w:t xml:space="preserve">subspicatus) </w:t>
            </w:r>
          </w:p>
        </w:tc>
        <w:tc>
          <w:tcPr>
            <w:tcW w:w="2088" w:type="dxa"/>
            <w:gridSpan w:val="4"/>
            <w:tcBorders>
              <w:top w:val="single" w:sz="6" w:space="0" w:color="auto"/>
              <w:left w:val="single" w:sz="6" w:space="0" w:color="auto"/>
              <w:bottom w:val="single" w:sz="6" w:space="0" w:color="auto"/>
              <w:right w:val="single" w:sz="6" w:space="0" w:color="auto"/>
            </w:tcBorders>
          </w:tcPr>
          <w:p w14:paraId="732BAB02"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lastRenderedPageBreak/>
              <w:t xml:space="preserve">96h LC50: = 59.8 mg/L (Pimephales promelas) </w:t>
            </w:r>
            <w:r>
              <w:rPr>
                <w:rFonts w:ascii="Arial" w:hAnsi="Arial"/>
                <w:color w:val="000000"/>
                <w:kern w:val="0"/>
                <w:sz w:val="20"/>
              </w:rPr>
              <w:lastRenderedPageBreak/>
              <w:t xml:space="preserve">96h LC50: = 41 mg/L (Lepomis macrochirus) </w:t>
            </w:r>
          </w:p>
        </w:tc>
        <w:tc>
          <w:tcPr>
            <w:tcW w:w="2088" w:type="dxa"/>
            <w:gridSpan w:val="3"/>
            <w:tcBorders>
              <w:top w:val="single" w:sz="6" w:space="0" w:color="auto"/>
              <w:left w:val="single" w:sz="6" w:space="0" w:color="auto"/>
              <w:bottom w:val="single" w:sz="6" w:space="0" w:color="auto"/>
              <w:right w:val="single" w:sz="6" w:space="0" w:color="auto"/>
            </w:tcBorders>
          </w:tcPr>
          <w:p w14:paraId="6D4C4FFA"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lastRenderedPageBreak/>
              <w:t xml:space="preserve">No data available </w:t>
            </w:r>
          </w:p>
        </w:tc>
        <w:tc>
          <w:tcPr>
            <w:tcW w:w="2091" w:type="dxa"/>
            <w:tcBorders>
              <w:top w:val="single" w:sz="6" w:space="0" w:color="auto"/>
              <w:left w:val="single" w:sz="6" w:space="0" w:color="auto"/>
              <w:bottom w:val="single" w:sz="6" w:space="0" w:color="auto"/>
              <w:right w:val="single" w:sz="6" w:space="0" w:color="auto"/>
            </w:tcBorders>
          </w:tcPr>
          <w:p w14:paraId="23A52B86"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t xml:space="preserve">24h EC50: = 610 mg/L </w:t>
            </w:r>
          </w:p>
        </w:tc>
      </w:tr>
      <w:tr w:rsidR="009E6856" w14:paraId="09B12B2F" w14:textId="77777777" w:rsidTr="0047705A">
        <w:tc>
          <w:tcPr>
            <w:tcW w:w="3132" w:type="dxa"/>
            <w:gridSpan w:val="4"/>
            <w:tcBorders>
              <w:top w:val="nil"/>
              <w:left w:val="nil"/>
              <w:bottom w:val="nil"/>
              <w:right w:val="nil"/>
            </w:tcBorders>
          </w:tcPr>
          <w:p w14:paraId="58861F44" w14:textId="77777777" w:rsidR="009E6856" w:rsidRDefault="009E6856">
            <w:pPr>
              <w:widowControl w:val="0"/>
              <w:autoSpaceDE w:val="0"/>
              <w:autoSpaceDN w:val="0"/>
              <w:adjustRightInd w:val="0"/>
              <w:spacing w:after="0" w:line="240" w:lineRule="auto"/>
              <w:rPr>
                <w:rFonts w:ascii="Arial" w:hAnsi="Arial"/>
                <w:color w:val="000000"/>
                <w:kern w:val="0"/>
                <w:sz w:val="20"/>
              </w:rPr>
            </w:pPr>
          </w:p>
        </w:tc>
        <w:tc>
          <w:tcPr>
            <w:tcW w:w="7311" w:type="dxa"/>
            <w:gridSpan w:val="10"/>
            <w:tcBorders>
              <w:top w:val="nil"/>
              <w:left w:val="nil"/>
              <w:bottom w:val="nil"/>
              <w:right w:val="nil"/>
            </w:tcBorders>
          </w:tcPr>
          <w:p w14:paraId="2C6A6BAA"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C3C48D3" w14:textId="77777777" w:rsidTr="0047705A">
        <w:tc>
          <w:tcPr>
            <w:tcW w:w="10443" w:type="dxa"/>
            <w:gridSpan w:val="14"/>
            <w:tcBorders>
              <w:top w:val="nil"/>
              <w:left w:val="nil"/>
              <w:bottom w:val="nil"/>
              <w:right w:val="nil"/>
            </w:tcBorders>
          </w:tcPr>
          <w:p w14:paraId="6CD2560E"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r>
              <w:rPr>
                <w:rFonts w:ascii="Arial" w:hAnsi="Arial"/>
                <w:b/>
                <w:color w:val="000000"/>
                <w:kern w:val="0"/>
                <w:sz w:val="20"/>
                <w:u w:val="single"/>
              </w:rPr>
              <w:t xml:space="preserve">12.2. Persistence and degradability  </w:t>
            </w:r>
          </w:p>
        </w:tc>
      </w:tr>
      <w:tr w:rsidR="009E6856" w14:paraId="3CCCA2D2" w14:textId="77777777" w:rsidTr="0047705A">
        <w:tc>
          <w:tcPr>
            <w:tcW w:w="10443" w:type="dxa"/>
            <w:gridSpan w:val="14"/>
            <w:tcBorders>
              <w:top w:val="nil"/>
              <w:left w:val="nil"/>
              <w:bottom w:val="nil"/>
              <w:right w:val="nil"/>
            </w:tcBorders>
          </w:tcPr>
          <w:p w14:paraId="0FC2BCAB"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7C85A4F" w14:textId="77777777" w:rsidTr="0047705A">
        <w:tc>
          <w:tcPr>
            <w:tcW w:w="3132" w:type="dxa"/>
            <w:gridSpan w:val="4"/>
            <w:tcBorders>
              <w:top w:val="nil"/>
              <w:left w:val="nil"/>
              <w:bottom w:val="nil"/>
              <w:right w:val="nil"/>
            </w:tcBorders>
          </w:tcPr>
          <w:p w14:paraId="118F1CB2"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Persistence and Degradability </w:t>
            </w:r>
          </w:p>
        </w:tc>
        <w:tc>
          <w:tcPr>
            <w:tcW w:w="7311" w:type="dxa"/>
            <w:gridSpan w:val="10"/>
            <w:tcBorders>
              <w:top w:val="nil"/>
              <w:left w:val="nil"/>
              <w:bottom w:val="nil"/>
              <w:right w:val="nil"/>
            </w:tcBorders>
          </w:tcPr>
          <w:p w14:paraId="3A4C9A4D" w14:textId="77777777" w:rsidR="009E6856" w:rsidRDefault="0047705A">
            <w:pPr>
              <w:widowControl w:val="0"/>
              <w:autoSpaceDE w:val="0"/>
              <w:autoSpaceDN w:val="0"/>
              <w:adjustRightInd w:val="0"/>
              <w:spacing w:after="0" w:line="240" w:lineRule="auto"/>
              <w:rPr>
                <w:rFonts w:ascii="Arial" w:hAnsi="Arial"/>
                <w:color w:val="000000"/>
                <w:kern w:val="0"/>
                <w:sz w:val="20"/>
              </w:rPr>
            </w:pPr>
            <w:r w:rsidRPr="0047705A">
              <w:rPr>
                <w:rFonts w:ascii="Arial" w:hAnsi="Arial"/>
                <w:color w:val="000000"/>
                <w:kern w:val="0"/>
                <w:sz w:val="20"/>
              </w:rPr>
              <w:t>Not considered to be persistent. Has degradable properties.</w:t>
            </w:r>
          </w:p>
        </w:tc>
      </w:tr>
      <w:tr w:rsidR="009E6856" w14:paraId="607434D4" w14:textId="77777777" w:rsidTr="0047705A">
        <w:tc>
          <w:tcPr>
            <w:tcW w:w="3132" w:type="dxa"/>
            <w:gridSpan w:val="4"/>
            <w:tcBorders>
              <w:top w:val="nil"/>
              <w:left w:val="nil"/>
              <w:bottom w:val="nil"/>
              <w:right w:val="nil"/>
            </w:tcBorders>
          </w:tcPr>
          <w:p w14:paraId="4C3D5679" w14:textId="77777777" w:rsidR="009E6856" w:rsidRDefault="009E6856">
            <w:pPr>
              <w:widowControl w:val="0"/>
              <w:autoSpaceDE w:val="0"/>
              <w:autoSpaceDN w:val="0"/>
              <w:adjustRightInd w:val="0"/>
              <w:spacing w:after="0" w:line="240" w:lineRule="auto"/>
              <w:rPr>
                <w:rFonts w:ascii="Arial" w:hAnsi="Arial"/>
                <w:color w:val="000000"/>
                <w:kern w:val="0"/>
                <w:sz w:val="16"/>
              </w:rPr>
            </w:pPr>
          </w:p>
        </w:tc>
        <w:tc>
          <w:tcPr>
            <w:tcW w:w="7311" w:type="dxa"/>
            <w:gridSpan w:val="10"/>
            <w:tcBorders>
              <w:top w:val="nil"/>
              <w:left w:val="nil"/>
              <w:bottom w:val="nil"/>
              <w:right w:val="nil"/>
            </w:tcBorders>
          </w:tcPr>
          <w:p w14:paraId="682B4EA0"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020972D4" w14:textId="77777777" w:rsidTr="0047705A">
        <w:tc>
          <w:tcPr>
            <w:tcW w:w="3132" w:type="dxa"/>
            <w:gridSpan w:val="4"/>
            <w:tcBorders>
              <w:top w:val="nil"/>
              <w:left w:val="nil"/>
              <w:bottom w:val="nil"/>
              <w:right w:val="nil"/>
            </w:tcBorders>
          </w:tcPr>
          <w:p w14:paraId="651B87A6"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 xml:space="preserve">12.3. Bioaccumulative potential </w:t>
            </w:r>
          </w:p>
        </w:tc>
        <w:tc>
          <w:tcPr>
            <w:tcW w:w="7311" w:type="dxa"/>
            <w:gridSpan w:val="10"/>
            <w:tcBorders>
              <w:top w:val="nil"/>
              <w:left w:val="nil"/>
              <w:bottom w:val="nil"/>
              <w:right w:val="nil"/>
            </w:tcBorders>
          </w:tcPr>
          <w:p w14:paraId="6C2FD4F4"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688F7FB" w14:textId="77777777" w:rsidTr="0047705A">
        <w:tc>
          <w:tcPr>
            <w:tcW w:w="10443" w:type="dxa"/>
            <w:gridSpan w:val="14"/>
            <w:tcBorders>
              <w:top w:val="nil"/>
              <w:left w:val="nil"/>
              <w:bottom w:val="nil"/>
              <w:right w:val="nil"/>
            </w:tcBorders>
          </w:tcPr>
          <w:p w14:paraId="3F86EEEE"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C108D41" w14:textId="77777777" w:rsidTr="0047705A">
        <w:tc>
          <w:tcPr>
            <w:tcW w:w="3132" w:type="dxa"/>
            <w:gridSpan w:val="4"/>
            <w:tcBorders>
              <w:top w:val="nil"/>
              <w:left w:val="nil"/>
              <w:bottom w:val="nil"/>
              <w:right w:val="nil"/>
            </w:tcBorders>
          </w:tcPr>
          <w:p w14:paraId="3F9E28A8"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Bioaccumulation </w:t>
            </w:r>
          </w:p>
        </w:tc>
        <w:tc>
          <w:tcPr>
            <w:tcW w:w="7311" w:type="dxa"/>
            <w:gridSpan w:val="10"/>
            <w:tcBorders>
              <w:top w:val="nil"/>
              <w:left w:val="nil"/>
              <w:bottom w:val="nil"/>
              <w:right w:val="nil"/>
            </w:tcBorders>
          </w:tcPr>
          <w:p w14:paraId="318A9205" w14:textId="77777777" w:rsidR="009E6856" w:rsidRDefault="0047705A">
            <w:pPr>
              <w:widowControl w:val="0"/>
              <w:autoSpaceDE w:val="0"/>
              <w:autoSpaceDN w:val="0"/>
              <w:adjustRightInd w:val="0"/>
              <w:spacing w:after="0" w:line="240" w:lineRule="auto"/>
              <w:rPr>
                <w:rFonts w:ascii="Arial" w:hAnsi="Arial"/>
                <w:color w:val="000000"/>
                <w:kern w:val="0"/>
                <w:sz w:val="20"/>
              </w:rPr>
            </w:pPr>
            <w:r w:rsidRPr="0047705A">
              <w:rPr>
                <w:rFonts w:ascii="Arial" w:hAnsi="Arial"/>
                <w:color w:val="000000"/>
                <w:kern w:val="0"/>
                <w:sz w:val="20"/>
              </w:rPr>
              <w:t>Not considered to be bioaccumulative.</w:t>
            </w:r>
          </w:p>
        </w:tc>
      </w:tr>
      <w:tr w:rsidR="009E6856" w14:paraId="1BB20142" w14:textId="77777777" w:rsidTr="0047705A">
        <w:tc>
          <w:tcPr>
            <w:tcW w:w="3132" w:type="dxa"/>
            <w:gridSpan w:val="4"/>
            <w:tcBorders>
              <w:top w:val="nil"/>
              <w:left w:val="nil"/>
              <w:bottom w:val="nil"/>
              <w:right w:val="nil"/>
            </w:tcBorders>
          </w:tcPr>
          <w:p w14:paraId="1207BC60" w14:textId="77777777" w:rsidR="009E6856" w:rsidRDefault="009E6856">
            <w:pPr>
              <w:widowControl w:val="0"/>
              <w:autoSpaceDE w:val="0"/>
              <w:autoSpaceDN w:val="0"/>
              <w:adjustRightInd w:val="0"/>
              <w:spacing w:after="0" w:line="240" w:lineRule="auto"/>
              <w:rPr>
                <w:rFonts w:ascii="Arial" w:hAnsi="Arial"/>
                <w:color w:val="000000"/>
                <w:kern w:val="0"/>
                <w:sz w:val="16"/>
              </w:rPr>
            </w:pPr>
          </w:p>
        </w:tc>
        <w:tc>
          <w:tcPr>
            <w:tcW w:w="7311" w:type="dxa"/>
            <w:gridSpan w:val="10"/>
            <w:tcBorders>
              <w:top w:val="nil"/>
              <w:left w:val="nil"/>
              <w:bottom w:val="nil"/>
              <w:right w:val="nil"/>
            </w:tcBorders>
          </w:tcPr>
          <w:p w14:paraId="4DD26679"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3771579" w14:textId="77777777" w:rsidTr="0047705A">
        <w:tc>
          <w:tcPr>
            <w:tcW w:w="10443" w:type="dxa"/>
            <w:gridSpan w:val="14"/>
            <w:tcBorders>
              <w:top w:val="nil"/>
              <w:left w:val="nil"/>
              <w:bottom w:val="nil"/>
              <w:right w:val="nil"/>
            </w:tcBorders>
          </w:tcPr>
          <w:p w14:paraId="16E6F787"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12.4. Mobility in soil</w:t>
            </w:r>
          </w:p>
          <w:p w14:paraId="35B2B283"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FEA2B8F" w14:textId="77777777" w:rsidTr="0047705A">
        <w:tc>
          <w:tcPr>
            <w:tcW w:w="3132" w:type="dxa"/>
            <w:gridSpan w:val="4"/>
            <w:tcBorders>
              <w:top w:val="nil"/>
              <w:left w:val="nil"/>
              <w:bottom w:val="nil"/>
              <w:right w:val="nil"/>
            </w:tcBorders>
          </w:tcPr>
          <w:p w14:paraId="2A7F7A2E"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Mobility in soil </w:t>
            </w:r>
          </w:p>
        </w:tc>
        <w:tc>
          <w:tcPr>
            <w:tcW w:w="7311" w:type="dxa"/>
            <w:gridSpan w:val="10"/>
            <w:tcBorders>
              <w:top w:val="nil"/>
              <w:left w:val="nil"/>
              <w:bottom w:val="nil"/>
              <w:right w:val="nil"/>
            </w:tcBorders>
          </w:tcPr>
          <w:p w14:paraId="777F0B87"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Adsorbs on soil.  </w:t>
            </w:r>
          </w:p>
        </w:tc>
      </w:tr>
      <w:tr w:rsidR="009E6856" w14:paraId="53D798A3" w14:textId="77777777" w:rsidTr="0047705A">
        <w:tc>
          <w:tcPr>
            <w:tcW w:w="10443" w:type="dxa"/>
            <w:gridSpan w:val="14"/>
            <w:tcBorders>
              <w:top w:val="nil"/>
              <w:left w:val="nil"/>
              <w:bottom w:val="nil"/>
              <w:right w:val="nil"/>
            </w:tcBorders>
          </w:tcPr>
          <w:p w14:paraId="3595EDFB"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6B84A102" w14:textId="77777777" w:rsidTr="0047705A">
        <w:tc>
          <w:tcPr>
            <w:tcW w:w="10443" w:type="dxa"/>
            <w:gridSpan w:val="14"/>
            <w:tcBorders>
              <w:top w:val="nil"/>
              <w:left w:val="nil"/>
              <w:bottom w:val="nil"/>
              <w:right w:val="nil"/>
            </w:tcBorders>
          </w:tcPr>
          <w:p w14:paraId="110798FB"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r>
              <w:rPr>
                <w:rFonts w:ascii="Arial" w:hAnsi="Arial"/>
                <w:b/>
                <w:color w:val="000000"/>
                <w:kern w:val="0"/>
                <w:sz w:val="20"/>
                <w:u w:val="single"/>
              </w:rPr>
              <w:t xml:space="preserve">12.5. Results of PBT and vPvB assessment  </w:t>
            </w:r>
          </w:p>
        </w:tc>
      </w:tr>
      <w:tr w:rsidR="009E6856" w14:paraId="5C440D1B" w14:textId="77777777" w:rsidTr="0047705A">
        <w:tc>
          <w:tcPr>
            <w:tcW w:w="10443" w:type="dxa"/>
            <w:gridSpan w:val="14"/>
            <w:tcBorders>
              <w:top w:val="nil"/>
              <w:left w:val="nil"/>
              <w:bottom w:val="nil"/>
              <w:right w:val="nil"/>
            </w:tcBorders>
          </w:tcPr>
          <w:p w14:paraId="5A21C309"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E937A51" w14:textId="77777777" w:rsidTr="0047705A">
        <w:tc>
          <w:tcPr>
            <w:tcW w:w="3132" w:type="dxa"/>
            <w:gridSpan w:val="4"/>
            <w:tcBorders>
              <w:top w:val="nil"/>
              <w:left w:val="nil"/>
              <w:bottom w:val="nil"/>
              <w:right w:val="nil"/>
            </w:tcBorders>
          </w:tcPr>
          <w:p w14:paraId="39B7A0AC"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PBT and vPvB assessment </w:t>
            </w:r>
          </w:p>
        </w:tc>
        <w:tc>
          <w:tcPr>
            <w:tcW w:w="7311" w:type="dxa"/>
            <w:gridSpan w:val="10"/>
            <w:tcBorders>
              <w:top w:val="nil"/>
              <w:left w:val="nil"/>
              <w:bottom w:val="nil"/>
              <w:right w:val="nil"/>
            </w:tcBorders>
          </w:tcPr>
          <w:p w14:paraId="549BB47C" w14:textId="77777777" w:rsidR="0047705A" w:rsidRPr="0047705A" w:rsidRDefault="0047705A" w:rsidP="0047705A">
            <w:pPr>
              <w:widowControl w:val="0"/>
              <w:autoSpaceDE w:val="0"/>
              <w:autoSpaceDN w:val="0"/>
              <w:adjustRightInd w:val="0"/>
              <w:spacing w:after="0" w:line="240" w:lineRule="auto"/>
              <w:rPr>
                <w:rFonts w:ascii="Arial" w:hAnsi="Arial"/>
                <w:color w:val="000000"/>
                <w:kern w:val="0"/>
                <w:sz w:val="20"/>
              </w:rPr>
            </w:pPr>
            <w:r w:rsidRPr="0047705A">
              <w:rPr>
                <w:rFonts w:ascii="Arial" w:hAnsi="Arial"/>
                <w:color w:val="000000"/>
                <w:kern w:val="0"/>
                <w:sz w:val="20"/>
              </w:rPr>
              <w:t xml:space="preserve">Not considered to be persistent, bioaccumulating and toxic. </w:t>
            </w:r>
          </w:p>
          <w:p w14:paraId="7467D641" w14:textId="77777777" w:rsidR="009E6856" w:rsidRDefault="0047705A" w:rsidP="0047705A">
            <w:pPr>
              <w:widowControl w:val="0"/>
              <w:autoSpaceDE w:val="0"/>
              <w:autoSpaceDN w:val="0"/>
              <w:adjustRightInd w:val="0"/>
              <w:spacing w:after="0" w:line="240" w:lineRule="auto"/>
              <w:rPr>
                <w:rFonts w:ascii="Arial" w:hAnsi="Arial"/>
                <w:color w:val="000000"/>
                <w:kern w:val="0"/>
                <w:sz w:val="20"/>
              </w:rPr>
            </w:pPr>
            <w:r w:rsidRPr="0047705A">
              <w:rPr>
                <w:rFonts w:ascii="Arial" w:hAnsi="Arial"/>
                <w:color w:val="000000"/>
                <w:kern w:val="0"/>
                <w:sz w:val="20"/>
              </w:rPr>
              <w:t>Not considered to be very persistent and very bioaccumulating.</w:t>
            </w:r>
          </w:p>
        </w:tc>
      </w:tr>
      <w:tr w:rsidR="009E6856" w14:paraId="1D5D1485" w14:textId="77777777" w:rsidTr="0047705A">
        <w:tc>
          <w:tcPr>
            <w:tcW w:w="5220" w:type="dxa"/>
            <w:gridSpan w:val="8"/>
            <w:tcBorders>
              <w:top w:val="single" w:sz="6" w:space="0" w:color="auto"/>
              <w:left w:val="single" w:sz="6" w:space="0" w:color="auto"/>
              <w:bottom w:val="single" w:sz="6" w:space="0" w:color="auto"/>
              <w:right w:val="single" w:sz="6" w:space="0" w:color="auto"/>
            </w:tcBorders>
            <w:shd w:val="clear" w:color="auto" w:fill="C0C0C0"/>
          </w:tcPr>
          <w:p w14:paraId="0AC85543"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t xml:space="preserve">Chemical name </w:t>
            </w:r>
          </w:p>
        </w:tc>
        <w:tc>
          <w:tcPr>
            <w:tcW w:w="5223" w:type="dxa"/>
            <w:gridSpan w:val="6"/>
            <w:tcBorders>
              <w:top w:val="single" w:sz="6" w:space="0" w:color="auto"/>
              <w:left w:val="single" w:sz="6" w:space="0" w:color="auto"/>
              <w:bottom w:val="single" w:sz="6" w:space="0" w:color="auto"/>
              <w:right w:val="single" w:sz="6" w:space="0" w:color="auto"/>
            </w:tcBorders>
            <w:shd w:val="clear" w:color="auto" w:fill="C0C0C0"/>
          </w:tcPr>
          <w:p w14:paraId="427BAB07"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t xml:space="preserve">PBT and vPvB assessment </w:t>
            </w:r>
          </w:p>
        </w:tc>
      </w:tr>
      <w:tr w:rsidR="009E6856" w14:paraId="37302F79" w14:textId="77777777" w:rsidTr="0047705A">
        <w:tc>
          <w:tcPr>
            <w:tcW w:w="5220" w:type="dxa"/>
            <w:gridSpan w:val="8"/>
            <w:tcBorders>
              <w:top w:val="single" w:sz="6" w:space="0" w:color="auto"/>
              <w:left w:val="single" w:sz="6" w:space="0" w:color="auto"/>
              <w:bottom w:val="single" w:sz="6" w:space="0" w:color="auto"/>
              <w:right w:val="single" w:sz="6" w:space="0" w:color="auto"/>
            </w:tcBorders>
          </w:tcPr>
          <w:p w14:paraId="16E8F827"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t xml:space="preserve">Ethylene diamine tetraacetic acid, tetrasodium salt </w:t>
            </w:r>
          </w:p>
        </w:tc>
        <w:tc>
          <w:tcPr>
            <w:tcW w:w="5223" w:type="dxa"/>
            <w:gridSpan w:val="6"/>
            <w:tcBorders>
              <w:top w:val="single" w:sz="6" w:space="0" w:color="auto"/>
              <w:left w:val="single" w:sz="6" w:space="0" w:color="auto"/>
              <w:bottom w:val="single" w:sz="6" w:space="0" w:color="auto"/>
              <w:right w:val="single" w:sz="6" w:space="0" w:color="auto"/>
            </w:tcBorders>
          </w:tcPr>
          <w:p w14:paraId="0284AEBD" w14:textId="77777777" w:rsidR="009E6856" w:rsidRDefault="009E6856">
            <w:pPr>
              <w:widowControl w:val="0"/>
              <w:autoSpaceDE w:val="0"/>
              <w:autoSpaceDN w:val="0"/>
              <w:adjustRightInd w:val="0"/>
              <w:spacing w:after="0" w:line="240" w:lineRule="auto"/>
              <w:jc w:val="center"/>
              <w:rPr>
                <w:rFonts w:ascii="Arial" w:hAnsi="Arial"/>
                <w:color w:val="000000"/>
                <w:kern w:val="0"/>
                <w:sz w:val="20"/>
              </w:rPr>
            </w:pPr>
            <w:r>
              <w:rPr>
                <w:rFonts w:ascii="Arial" w:hAnsi="Arial"/>
                <w:color w:val="000000"/>
                <w:kern w:val="0"/>
                <w:sz w:val="20"/>
              </w:rPr>
              <w:t xml:space="preserve">The substance is not PBT / vPvB </w:t>
            </w:r>
          </w:p>
        </w:tc>
      </w:tr>
      <w:tr w:rsidR="009E6856" w14:paraId="24044651" w14:textId="77777777" w:rsidTr="0047705A">
        <w:tc>
          <w:tcPr>
            <w:tcW w:w="3132" w:type="dxa"/>
            <w:gridSpan w:val="4"/>
            <w:tcBorders>
              <w:top w:val="nil"/>
              <w:left w:val="nil"/>
              <w:bottom w:val="nil"/>
              <w:right w:val="nil"/>
            </w:tcBorders>
          </w:tcPr>
          <w:p w14:paraId="4E9A123F" w14:textId="77777777" w:rsidR="009E6856" w:rsidRDefault="009E6856">
            <w:pPr>
              <w:widowControl w:val="0"/>
              <w:autoSpaceDE w:val="0"/>
              <w:autoSpaceDN w:val="0"/>
              <w:adjustRightInd w:val="0"/>
              <w:spacing w:after="0" w:line="240" w:lineRule="auto"/>
              <w:rPr>
                <w:rFonts w:ascii="Arial" w:hAnsi="Arial"/>
                <w:color w:val="000000"/>
                <w:kern w:val="0"/>
                <w:sz w:val="20"/>
              </w:rPr>
            </w:pPr>
          </w:p>
        </w:tc>
        <w:tc>
          <w:tcPr>
            <w:tcW w:w="7311" w:type="dxa"/>
            <w:gridSpan w:val="10"/>
            <w:tcBorders>
              <w:top w:val="nil"/>
              <w:left w:val="nil"/>
              <w:bottom w:val="nil"/>
              <w:right w:val="nil"/>
            </w:tcBorders>
          </w:tcPr>
          <w:p w14:paraId="07BACAD7"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CF95878" w14:textId="77777777" w:rsidTr="0047705A">
        <w:tc>
          <w:tcPr>
            <w:tcW w:w="10443" w:type="dxa"/>
            <w:gridSpan w:val="14"/>
            <w:tcBorders>
              <w:top w:val="nil"/>
              <w:left w:val="nil"/>
              <w:bottom w:val="nil"/>
              <w:right w:val="nil"/>
            </w:tcBorders>
          </w:tcPr>
          <w:p w14:paraId="530A4B58"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 xml:space="preserve">12.6.  Endocrine disrupting properties  </w:t>
            </w:r>
          </w:p>
        </w:tc>
      </w:tr>
      <w:tr w:rsidR="009E6856" w14:paraId="353CFD8D" w14:textId="77777777" w:rsidTr="0047705A">
        <w:tc>
          <w:tcPr>
            <w:tcW w:w="10443" w:type="dxa"/>
            <w:gridSpan w:val="14"/>
            <w:tcBorders>
              <w:top w:val="nil"/>
              <w:left w:val="nil"/>
              <w:bottom w:val="nil"/>
              <w:right w:val="nil"/>
            </w:tcBorders>
          </w:tcPr>
          <w:p w14:paraId="14C3C3D8"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47705A" w14:paraId="58CB0016" w14:textId="77777777" w:rsidTr="0047705A">
        <w:tc>
          <w:tcPr>
            <w:tcW w:w="3132" w:type="dxa"/>
            <w:gridSpan w:val="4"/>
            <w:tcBorders>
              <w:top w:val="nil"/>
              <w:left w:val="nil"/>
              <w:bottom w:val="nil"/>
              <w:right w:val="nil"/>
            </w:tcBorders>
          </w:tcPr>
          <w:p w14:paraId="7FD7DA05" w14:textId="77777777" w:rsidR="0047705A" w:rsidRDefault="0047705A" w:rsidP="0047705A">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Endocrine disrupting properties </w:t>
            </w:r>
          </w:p>
        </w:tc>
        <w:tc>
          <w:tcPr>
            <w:tcW w:w="7311" w:type="dxa"/>
            <w:gridSpan w:val="10"/>
            <w:tcBorders>
              <w:top w:val="nil"/>
              <w:left w:val="nil"/>
              <w:bottom w:val="nil"/>
              <w:right w:val="nil"/>
            </w:tcBorders>
          </w:tcPr>
          <w:p w14:paraId="16D3DCD1"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6E273450" w14:textId="77777777" w:rsidTr="0047705A">
        <w:tc>
          <w:tcPr>
            <w:tcW w:w="10443" w:type="dxa"/>
            <w:gridSpan w:val="14"/>
            <w:tcBorders>
              <w:top w:val="nil"/>
              <w:left w:val="nil"/>
              <w:bottom w:val="nil"/>
              <w:right w:val="nil"/>
            </w:tcBorders>
          </w:tcPr>
          <w:p w14:paraId="7ECF34BD"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21B98DC" w14:textId="77777777" w:rsidTr="0047705A">
        <w:tc>
          <w:tcPr>
            <w:tcW w:w="3132" w:type="dxa"/>
            <w:gridSpan w:val="4"/>
            <w:tcBorders>
              <w:top w:val="nil"/>
              <w:left w:val="nil"/>
              <w:bottom w:val="nil"/>
              <w:right w:val="nil"/>
            </w:tcBorders>
          </w:tcPr>
          <w:p w14:paraId="710ED26D" w14:textId="77777777" w:rsidR="009E6856" w:rsidRDefault="009E6856">
            <w:pPr>
              <w:widowControl w:val="0"/>
              <w:autoSpaceDE w:val="0"/>
              <w:autoSpaceDN w:val="0"/>
              <w:adjustRightInd w:val="0"/>
              <w:spacing w:after="0" w:line="240" w:lineRule="auto"/>
              <w:rPr>
                <w:rFonts w:ascii="Arial" w:hAnsi="Arial"/>
                <w:color w:val="000000"/>
                <w:kern w:val="0"/>
                <w:sz w:val="16"/>
              </w:rPr>
            </w:pPr>
          </w:p>
        </w:tc>
        <w:tc>
          <w:tcPr>
            <w:tcW w:w="7311" w:type="dxa"/>
            <w:gridSpan w:val="10"/>
            <w:tcBorders>
              <w:top w:val="nil"/>
              <w:left w:val="nil"/>
              <w:bottom w:val="nil"/>
              <w:right w:val="nil"/>
            </w:tcBorders>
          </w:tcPr>
          <w:p w14:paraId="60AB990E"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65C8BA3E" w14:textId="77777777" w:rsidTr="0047705A">
        <w:tc>
          <w:tcPr>
            <w:tcW w:w="10443" w:type="dxa"/>
            <w:gridSpan w:val="14"/>
            <w:tcBorders>
              <w:top w:val="nil"/>
              <w:left w:val="nil"/>
              <w:bottom w:val="nil"/>
              <w:right w:val="nil"/>
            </w:tcBorders>
          </w:tcPr>
          <w:p w14:paraId="67C4038A"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rPr>
              <w:t xml:space="preserve">12.7.  </w:t>
            </w:r>
            <w:r>
              <w:rPr>
                <w:rFonts w:ascii="Arial" w:hAnsi="Arial"/>
                <w:b/>
                <w:color w:val="000000"/>
                <w:kern w:val="0"/>
                <w:sz w:val="20"/>
                <w:u w:val="single"/>
              </w:rPr>
              <w:t xml:space="preserve">Other adverse effects  </w:t>
            </w:r>
          </w:p>
        </w:tc>
      </w:tr>
      <w:tr w:rsidR="009E6856" w14:paraId="229CC395" w14:textId="77777777" w:rsidTr="0047705A">
        <w:tc>
          <w:tcPr>
            <w:tcW w:w="10443" w:type="dxa"/>
            <w:gridSpan w:val="14"/>
            <w:tcBorders>
              <w:top w:val="nil"/>
              <w:left w:val="nil"/>
              <w:bottom w:val="nil"/>
              <w:right w:val="nil"/>
            </w:tcBorders>
          </w:tcPr>
          <w:p w14:paraId="609DD90D"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 information available.  </w:t>
            </w:r>
          </w:p>
        </w:tc>
      </w:tr>
      <w:tr w:rsidR="009E6856" w14:paraId="1166814D" w14:textId="77777777" w:rsidTr="0047705A">
        <w:tc>
          <w:tcPr>
            <w:tcW w:w="10443" w:type="dxa"/>
            <w:gridSpan w:val="14"/>
            <w:tcBorders>
              <w:top w:val="nil"/>
              <w:left w:val="nil"/>
              <w:bottom w:val="nil"/>
              <w:right w:val="nil"/>
            </w:tcBorders>
          </w:tcPr>
          <w:p w14:paraId="7307E84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275F6A8" w14:textId="77777777" w:rsidTr="0047705A">
        <w:tc>
          <w:tcPr>
            <w:tcW w:w="10443" w:type="dxa"/>
            <w:gridSpan w:val="14"/>
            <w:tcBorders>
              <w:top w:val="single" w:sz="6" w:space="0" w:color="auto"/>
              <w:left w:val="single" w:sz="6" w:space="0" w:color="auto"/>
              <w:bottom w:val="single" w:sz="6" w:space="0" w:color="auto"/>
              <w:right w:val="single" w:sz="6" w:space="0" w:color="auto"/>
            </w:tcBorders>
            <w:shd w:val="clear" w:color="auto" w:fill="C0C0C0"/>
          </w:tcPr>
          <w:p w14:paraId="247B1F8C" w14:textId="77777777" w:rsidR="009E6856" w:rsidRDefault="009E6856">
            <w:pPr>
              <w:widowControl w:val="0"/>
              <w:autoSpaceDE w:val="0"/>
              <w:autoSpaceDN w:val="0"/>
              <w:adjustRightInd w:val="0"/>
              <w:spacing w:after="0" w:line="240" w:lineRule="auto"/>
              <w:jc w:val="center"/>
              <w:rPr>
                <w:rFonts w:ascii="Arial" w:hAnsi="Arial"/>
                <w:b/>
                <w:color w:val="000000"/>
                <w:kern w:val="0"/>
              </w:rPr>
            </w:pPr>
            <w:r>
              <w:rPr>
                <w:rFonts w:ascii="Arial" w:hAnsi="Arial"/>
                <w:b/>
                <w:color w:val="000000"/>
                <w:kern w:val="0"/>
              </w:rPr>
              <w:t xml:space="preserve">Section 13: Disposal considerations </w:t>
            </w:r>
          </w:p>
        </w:tc>
      </w:tr>
      <w:tr w:rsidR="009E6856" w14:paraId="031260AE" w14:textId="77777777" w:rsidTr="0047705A">
        <w:tc>
          <w:tcPr>
            <w:tcW w:w="3132" w:type="dxa"/>
            <w:gridSpan w:val="4"/>
            <w:tcBorders>
              <w:top w:val="nil"/>
              <w:left w:val="nil"/>
              <w:bottom w:val="nil"/>
              <w:right w:val="nil"/>
            </w:tcBorders>
          </w:tcPr>
          <w:p w14:paraId="228458BC" w14:textId="77777777" w:rsidR="009E6856" w:rsidRDefault="009E6856">
            <w:pPr>
              <w:widowControl w:val="0"/>
              <w:autoSpaceDE w:val="0"/>
              <w:autoSpaceDN w:val="0"/>
              <w:adjustRightInd w:val="0"/>
              <w:spacing w:after="0" w:line="240" w:lineRule="auto"/>
              <w:rPr>
                <w:rFonts w:ascii="Arial" w:hAnsi="Arial"/>
                <w:b/>
                <w:color w:val="000000"/>
                <w:kern w:val="0"/>
                <w:sz w:val="20"/>
              </w:rPr>
            </w:pPr>
          </w:p>
        </w:tc>
        <w:tc>
          <w:tcPr>
            <w:tcW w:w="7311" w:type="dxa"/>
            <w:gridSpan w:val="10"/>
            <w:tcBorders>
              <w:top w:val="nil"/>
              <w:left w:val="nil"/>
              <w:bottom w:val="nil"/>
              <w:right w:val="nil"/>
            </w:tcBorders>
          </w:tcPr>
          <w:p w14:paraId="4A4CE5A2"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69DCDB9C" w14:textId="77777777" w:rsidTr="0047705A">
        <w:tc>
          <w:tcPr>
            <w:tcW w:w="3132" w:type="dxa"/>
            <w:gridSpan w:val="4"/>
            <w:tcBorders>
              <w:top w:val="nil"/>
              <w:left w:val="nil"/>
              <w:bottom w:val="nil"/>
              <w:right w:val="nil"/>
            </w:tcBorders>
          </w:tcPr>
          <w:p w14:paraId="7313AB1B"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 xml:space="preserve">13.1. Waste treatment methods </w:t>
            </w:r>
          </w:p>
        </w:tc>
        <w:tc>
          <w:tcPr>
            <w:tcW w:w="7311" w:type="dxa"/>
            <w:gridSpan w:val="10"/>
            <w:tcBorders>
              <w:top w:val="nil"/>
              <w:left w:val="nil"/>
              <w:bottom w:val="nil"/>
              <w:right w:val="nil"/>
            </w:tcBorders>
          </w:tcPr>
          <w:p w14:paraId="549817FB"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6EF2D396" w14:textId="77777777" w:rsidTr="0047705A">
        <w:tc>
          <w:tcPr>
            <w:tcW w:w="10443" w:type="dxa"/>
            <w:gridSpan w:val="14"/>
            <w:tcBorders>
              <w:top w:val="nil"/>
              <w:left w:val="nil"/>
              <w:bottom w:val="nil"/>
              <w:right w:val="nil"/>
            </w:tcBorders>
          </w:tcPr>
          <w:p w14:paraId="58E1F14C"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023C40AA" w14:textId="77777777" w:rsidTr="0047705A">
        <w:tc>
          <w:tcPr>
            <w:tcW w:w="3132" w:type="dxa"/>
            <w:gridSpan w:val="4"/>
            <w:tcBorders>
              <w:top w:val="nil"/>
              <w:left w:val="nil"/>
              <w:bottom w:val="nil"/>
              <w:right w:val="nil"/>
            </w:tcBorders>
          </w:tcPr>
          <w:p w14:paraId="74AC1FAB"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Waste from residues/unused products </w:t>
            </w:r>
          </w:p>
        </w:tc>
        <w:tc>
          <w:tcPr>
            <w:tcW w:w="7311" w:type="dxa"/>
            <w:gridSpan w:val="10"/>
            <w:tcBorders>
              <w:top w:val="nil"/>
              <w:left w:val="nil"/>
              <w:bottom w:val="nil"/>
              <w:right w:val="nil"/>
            </w:tcBorders>
          </w:tcPr>
          <w:p w14:paraId="0A47DED5"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Dispose of in accordance with local regulations. Dispose of waste in accordance with environmental legislation.  </w:t>
            </w:r>
          </w:p>
        </w:tc>
      </w:tr>
      <w:tr w:rsidR="009E6856" w14:paraId="1CFA21F3" w14:textId="77777777" w:rsidTr="0047705A">
        <w:tc>
          <w:tcPr>
            <w:tcW w:w="10443" w:type="dxa"/>
            <w:gridSpan w:val="14"/>
            <w:tcBorders>
              <w:top w:val="nil"/>
              <w:left w:val="nil"/>
              <w:bottom w:val="nil"/>
              <w:right w:val="nil"/>
            </w:tcBorders>
          </w:tcPr>
          <w:p w14:paraId="5C895E79"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01A4E16E" w14:textId="77777777" w:rsidTr="0047705A">
        <w:tc>
          <w:tcPr>
            <w:tcW w:w="3132" w:type="dxa"/>
            <w:gridSpan w:val="4"/>
            <w:tcBorders>
              <w:top w:val="nil"/>
              <w:left w:val="nil"/>
              <w:bottom w:val="nil"/>
              <w:right w:val="nil"/>
            </w:tcBorders>
          </w:tcPr>
          <w:p w14:paraId="42F53787"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Contaminated packaging </w:t>
            </w:r>
          </w:p>
        </w:tc>
        <w:tc>
          <w:tcPr>
            <w:tcW w:w="7311" w:type="dxa"/>
            <w:gridSpan w:val="10"/>
            <w:tcBorders>
              <w:top w:val="nil"/>
              <w:left w:val="nil"/>
              <w:bottom w:val="nil"/>
              <w:right w:val="nil"/>
            </w:tcBorders>
          </w:tcPr>
          <w:p w14:paraId="545FFE20"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Dispose of contents/containers in accordance with local regulations.  </w:t>
            </w:r>
          </w:p>
        </w:tc>
      </w:tr>
      <w:tr w:rsidR="009E6856" w14:paraId="2A15DAF6" w14:textId="77777777" w:rsidTr="0047705A">
        <w:tc>
          <w:tcPr>
            <w:tcW w:w="10443" w:type="dxa"/>
            <w:gridSpan w:val="14"/>
            <w:tcBorders>
              <w:top w:val="nil"/>
              <w:left w:val="nil"/>
              <w:bottom w:val="nil"/>
              <w:right w:val="nil"/>
            </w:tcBorders>
          </w:tcPr>
          <w:p w14:paraId="2D68D73C"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E9DEC8E" w14:textId="77777777" w:rsidTr="0047705A">
        <w:tc>
          <w:tcPr>
            <w:tcW w:w="10443" w:type="dxa"/>
            <w:gridSpan w:val="14"/>
            <w:tcBorders>
              <w:top w:val="single" w:sz="6" w:space="0" w:color="auto"/>
              <w:left w:val="single" w:sz="6" w:space="0" w:color="auto"/>
              <w:bottom w:val="single" w:sz="6" w:space="0" w:color="auto"/>
              <w:right w:val="single" w:sz="6" w:space="0" w:color="auto"/>
            </w:tcBorders>
            <w:shd w:val="clear" w:color="auto" w:fill="C0C0C0"/>
          </w:tcPr>
          <w:p w14:paraId="237DDD42" w14:textId="77777777" w:rsidR="009E6856" w:rsidRDefault="009E6856">
            <w:pPr>
              <w:widowControl w:val="0"/>
              <w:autoSpaceDE w:val="0"/>
              <w:autoSpaceDN w:val="0"/>
              <w:adjustRightInd w:val="0"/>
              <w:spacing w:after="0" w:line="240" w:lineRule="auto"/>
              <w:jc w:val="center"/>
              <w:rPr>
                <w:rFonts w:ascii="Arial" w:hAnsi="Arial"/>
                <w:b/>
                <w:color w:val="000000"/>
                <w:kern w:val="0"/>
              </w:rPr>
            </w:pPr>
            <w:r>
              <w:rPr>
                <w:rFonts w:ascii="Arial" w:hAnsi="Arial"/>
                <w:b/>
                <w:color w:val="000000"/>
                <w:kern w:val="0"/>
              </w:rPr>
              <w:t xml:space="preserve">Section 14: Transport information </w:t>
            </w:r>
          </w:p>
        </w:tc>
      </w:tr>
      <w:tr w:rsidR="009E6856" w14:paraId="5ADDD6B9" w14:textId="77777777" w:rsidTr="0047705A">
        <w:tc>
          <w:tcPr>
            <w:tcW w:w="3132" w:type="dxa"/>
            <w:gridSpan w:val="4"/>
            <w:tcBorders>
              <w:top w:val="nil"/>
              <w:left w:val="nil"/>
              <w:bottom w:val="nil"/>
              <w:right w:val="nil"/>
            </w:tcBorders>
          </w:tcPr>
          <w:p w14:paraId="7B88CEEC" w14:textId="77777777" w:rsidR="009E6856" w:rsidRDefault="009E6856">
            <w:pPr>
              <w:widowControl w:val="0"/>
              <w:autoSpaceDE w:val="0"/>
              <w:autoSpaceDN w:val="0"/>
              <w:adjustRightInd w:val="0"/>
              <w:spacing w:after="0" w:line="240" w:lineRule="auto"/>
              <w:rPr>
                <w:rFonts w:ascii="Arial" w:hAnsi="Arial"/>
                <w:b/>
                <w:color w:val="000000"/>
                <w:kern w:val="0"/>
                <w:sz w:val="20"/>
              </w:rPr>
            </w:pPr>
          </w:p>
        </w:tc>
        <w:tc>
          <w:tcPr>
            <w:tcW w:w="7311" w:type="dxa"/>
            <w:gridSpan w:val="10"/>
            <w:tcBorders>
              <w:top w:val="nil"/>
              <w:left w:val="nil"/>
              <w:bottom w:val="nil"/>
              <w:right w:val="nil"/>
            </w:tcBorders>
          </w:tcPr>
          <w:p w14:paraId="4A77394B"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669E4D2" w14:textId="77777777" w:rsidTr="0047705A">
        <w:tc>
          <w:tcPr>
            <w:tcW w:w="3132" w:type="dxa"/>
            <w:gridSpan w:val="4"/>
            <w:tcBorders>
              <w:top w:val="nil"/>
              <w:left w:val="nil"/>
              <w:bottom w:val="nil"/>
              <w:right w:val="nil"/>
            </w:tcBorders>
          </w:tcPr>
          <w:p w14:paraId="0B83674E" w14:textId="77777777" w:rsidR="009E6856" w:rsidRDefault="009E6856">
            <w:pPr>
              <w:widowControl w:val="0"/>
              <w:autoSpaceDE w:val="0"/>
              <w:autoSpaceDN w:val="0"/>
              <w:adjustRightInd w:val="0"/>
              <w:spacing w:after="0" w:line="240" w:lineRule="auto"/>
              <w:rPr>
                <w:rFonts w:ascii="Arial" w:hAnsi="Arial"/>
                <w:b/>
                <w:color w:val="000000"/>
                <w:kern w:val="0"/>
                <w:sz w:val="20"/>
              </w:rPr>
            </w:pPr>
          </w:p>
        </w:tc>
        <w:tc>
          <w:tcPr>
            <w:tcW w:w="7311" w:type="dxa"/>
            <w:gridSpan w:val="10"/>
            <w:tcBorders>
              <w:top w:val="nil"/>
              <w:left w:val="nil"/>
              <w:bottom w:val="nil"/>
              <w:right w:val="nil"/>
            </w:tcBorders>
          </w:tcPr>
          <w:p w14:paraId="4B1EC49F"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6414C33" w14:textId="77777777" w:rsidTr="0047705A">
        <w:tc>
          <w:tcPr>
            <w:tcW w:w="3132" w:type="dxa"/>
            <w:gridSpan w:val="4"/>
            <w:tcBorders>
              <w:top w:val="nil"/>
              <w:left w:val="nil"/>
              <w:bottom w:val="nil"/>
              <w:right w:val="nil"/>
            </w:tcBorders>
          </w:tcPr>
          <w:p w14:paraId="577C3D0E"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 xml:space="preserve">IMDG/IMO </w:t>
            </w:r>
          </w:p>
        </w:tc>
        <w:tc>
          <w:tcPr>
            <w:tcW w:w="7311" w:type="dxa"/>
            <w:gridSpan w:val="10"/>
            <w:tcBorders>
              <w:top w:val="nil"/>
              <w:left w:val="nil"/>
              <w:bottom w:val="nil"/>
              <w:right w:val="nil"/>
            </w:tcBorders>
          </w:tcPr>
          <w:p w14:paraId="543F2A29"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63964E4B" w14:textId="77777777" w:rsidTr="0047705A">
        <w:tc>
          <w:tcPr>
            <w:tcW w:w="3132" w:type="dxa"/>
            <w:gridSpan w:val="4"/>
            <w:tcBorders>
              <w:top w:val="nil"/>
              <w:left w:val="nil"/>
              <w:bottom w:val="nil"/>
              <w:right w:val="nil"/>
            </w:tcBorders>
          </w:tcPr>
          <w:p w14:paraId="62150A2E"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14.1  UN number or ID number </w:t>
            </w:r>
          </w:p>
        </w:tc>
        <w:tc>
          <w:tcPr>
            <w:tcW w:w="7311" w:type="dxa"/>
            <w:gridSpan w:val="10"/>
            <w:tcBorders>
              <w:top w:val="nil"/>
              <w:left w:val="nil"/>
              <w:bottom w:val="nil"/>
              <w:right w:val="nil"/>
            </w:tcBorders>
          </w:tcPr>
          <w:p w14:paraId="5C3475C1"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5DDDF23C" w14:textId="77777777" w:rsidTr="0047705A">
        <w:tc>
          <w:tcPr>
            <w:tcW w:w="3132" w:type="dxa"/>
            <w:gridSpan w:val="4"/>
            <w:tcBorders>
              <w:top w:val="nil"/>
              <w:left w:val="nil"/>
              <w:bottom w:val="nil"/>
              <w:right w:val="nil"/>
            </w:tcBorders>
          </w:tcPr>
          <w:p w14:paraId="184683A4"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14.2  UN proper shipping name </w:t>
            </w:r>
          </w:p>
        </w:tc>
        <w:tc>
          <w:tcPr>
            <w:tcW w:w="7311" w:type="dxa"/>
            <w:gridSpan w:val="10"/>
            <w:tcBorders>
              <w:top w:val="nil"/>
              <w:left w:val="nil"/>
              <w:bottom w:val="nil"/>
              <w:right w:val="nil"/>
            </w:tcBorders>
          </w:tcPr>
          <w:p w14:paraId="6434EFBC"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69DBC535" w14:textId="77777777" w:rsidTr="0047705A">
        <w:tc>
          <w:tcPr>
            <w:tcW w:w="3132" w:type="dxa"/>
            <w:gridSpan w:val="4"/>
            <w:tcBorders>
              <w:top w:val="nil"/>
              <w:left w:val="nil"/>
              <w:bottom w:val="nil"/>
              <w:right w:val="nil"/>
            </w:tcBorders>
          </w:tcPr>
          <w:p w14:paraId="26A2DA10"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14.3  Transport hazard class(es) </w:t>
            </w:r>
          </w:p>
        </w:tc>
        <w:tc>
          <w:tcPr>
            <w:tcW w:w="7311" w:type="dxa"/>
            <w:gridSpan w:val="10"/>
            <w:tcBorders>
              <w:top w:val="nil"/>
              <w:left w:val="nil"/>
              <w:bottom w:val="nil"/>
              <w:right w:val="nil"/>
            </w:tcBorders>
          </w:tcPr>
          <w:p w14:paraId="509471BA"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5A402068" w14:textId="77777777" w:rsidTr="0047705A">
        <w:tc>
          <w:tcPr>
            <w:tcW w:w="3132" w:type="dxa"/>
            <w:gridSpan w:val="4"/>
            <w:tcBorders>
              <w:top w:val="nil"/>
              <w:left w:val="nil"/>
              <w:bottom w:val="nil"/>
              <w:right w:val="nil"/>
            </w:tcBorders>
          </w:tcPr>
          <w:p w14:paraId="2F297DE3"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14.4  Packing group </w:t>
            </w:r>
          </w:p>
        </w:tc>
        <w:tc>
          <w:tcPr>
            <w:tcW w:w="7311" w:type="dxa"/>
            <w:gridSpan w:val="10"/>
            <w:tcBorders>
              <w:top w:val="nil"/>
              <w:left w:val="nil"/>
              <w:bottom w:val="nil"/>
              <w:right w:val="nil"/>
            </w:tcBorders>
          </w:tcPr>
          <w:p w14:paraId="65CF3C10"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22BFB608" w14:textId="77777777" w:rsidTr="0047705A">
        <w:tc>
          <w:tcPr>
            <w:tcW w:w="3132" w:type="dxa"/>
            <w:gridSpan w:val="4"/>
            <w:tcBorders>
              <w:top w:val="nil"/>
              <w:left w:val="nil"/>
              <w:bottom w:val="nil"/>
              <w:right w:val="nil"/>
            </w:tcBorders>
          </w:tcPr>
          <w:p w14:paraId="69281384"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14.5  Marine pollutant </w:t>
            </w:r>
          </w:p>
        </w:tc>
        <w:tc>
          <w:tcPr>
            <w:tcW w:w="7311" w:type="dxa"/>
            <w:gridSpan w:val="10"/>
            <w:tcBorders>
              <w:top w:val="nil"/>
              <w:left w:val="nil"/>
              <w:bottom w:val="nil"/>
              <w:right w:val="nil"/>
            </w:tcBorders>
          </w:tcPr>
          <w:p w14:paraId="418191B5"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54C2C656" w14:textId="77777777" w:rsidTr="0047705A">
        <w:tc>
          <w:tcPr>
            <w:tcW w:w="3132" w:type="dxa"/>
            <w:gridSpan w:val="4"/>
            <w:tcBorders>
              <w:top w:val="nil"/>
              <w:left w:val="nil"/>
              <w:bottom w:val="nil"/>
              <w:right w:val="nil"/>
            </w:tcBorders>
          </w:tcPr>
          <w:p w14:paraId="2FB70C40"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14.6  Special precautions for user </w:t>
            </w:r>
          </w:p>
        </w:tc>
        <w:tc>
          <w:tcPr>
            <w:tcW w:w="7311" w:type="dxa"/>
            <w:gridSpan w:val="10"/>
            <w:tcBorders>
              <w:top w:val="nil"/>
              <w:left w:val="nil"/>
              <w:bottom w:val="nil"/>
              <w:right w:val="nil"/>
            </w:tcBorders>
          </w:tcPr>
          <w:p w14:paraId="1C5DC7B2"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None  </w:t>
            </w:r>
          </w:p>
        </w:tc>
      </w:tr>
      <w:tr w:rsidR="009E6856" w14:paraId="7F906CE7" w14:textId="77777777" w:rsidTr="0047705A">
        <w:tc>
          <w:tcPr>
            <w:tcW w:w="3132" w:type="dxa"/>
            <w:gridSpan w:val="4"/>
            <w:tcBorders>
              <w:top w:val="nil"/>
              <w:left w:val="nil"/>
              <w:bottom w:val="nil"/>
              <w:right w:val="nil"/>
            </w:tcBorders>
          </w:tcPr>
          <w:p w14:paraId="4F3FC6CE"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14.7  Maritime transport in bulk according to IMO instruments </w:t>
            </w:r>
          </w:p>
        </w:tc>
        <w:tc>
          <w:tcPr>
            <w:tcW w:w="7311" w:type="dxa"/>
            <w:gridSpan w:val="10"/>
            <w:tcBorders>
              <w:top w:val="nil"/>
              <w:left w:val="nil"/>
              <w:bottom w:val="nil"/>
              <w:right w:val="nil"/>
            </w:tcBorders>
          </w:tcPr>
          <w:p w14:paraId="5CBAA673"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 information available  </w:t>
            </w:r>
          </w:p>
        </w:tc>
      </w:tr>
      <w:tr w:rsidR="009E6856" w14:paraId="3E093692" w14:textId="77777777" w:rsidTr="0047705A">
        <w:tc>
          <w:tcPr>
            <w:tcW w:w="3132" w:type="dxa"/>
            <w:gridSpan w:val="4"/>
            <w:tcBorders>
              <w:top w:val="nil"/>
              <w:left w:val="nil"/>
              <w:bottom w:val="nil"/>
              <w:right w:val="nil"/>
            </w:tcBorders>
          </w:tcPr>
          <w:p w14:paraId="62AEE608" w14:textId="77777777" w:rsidR="009E6856" w:rsidRDefault="009E6856">
            <w:pPr>
              <w:widowControl w:val="0"/>
              <w:autoSpaceDE w:val="0"/>
              <w:autoSpaceDN w:val="0"/>
              <w:adjustRightInd w:val="0"/>
              <w:spacing w:after="0" w:line="240" w:lineRule="auto"/>
              <w:rPr>
                <w:rFonts w:ascii="Arial" w:hAnsi="Arial"/>
                <w:b/>
                <w:color w:val="000000"/>
                <w:kern w:val="0"/>
                <w:sz w:val="20"/>
              </w:rPr>
            </w:pPr>
          </w:p>
        </w:tc>
        <w:tc>
          <w:tcPr>
            <w:tcW w:w="7311" w:type="dxa"/>
            <w:gridSpan w:val="10"/>
            <w:tcBorders>
              <w:top w:val="nil"/>
              <w:left w:val="nil"/>
              <w:bottom w:val="nil"/>
              <w:right w:val="nil"/>
            </w:tcBorders>
          </w:tcPr>
          <w:p w14:paraId="6ABBB48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641E491" w14:textId="77777777" w:rsidTr="0047705A">
        <w:tc>
          <w:tcPr>
            <w:tcW w:w="3132" w:type="dxa"/>
            <w:gridSpan w:val="4"/>
            <w:tcBorders>
              <w:top w:val="nil"/>
              <w:left w:val="nil"/>
              <w:bottom w:val="nil"/>
              <w:right w:val="nil"/>
            </w:tcBorders>
          </w:tcPr>
          <w:p w14:paraId="027F5A3B"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lastRenderedPageBreak/>
              <w:t xml:space="preserve">RID </w:t>
            </w:r>
          </w:p>
        </w:tc>
        <w:tc>
          <w:tcPr>
            <w:tcW w:w="7311" w:type="dxa"/>
            <w:gridSpan w:val="10"/>
            <w:tcBorders>
              <w:top w:val="nil"/>
              <w:left w:val="nil"/>
              <w:bottom w:val="nil"/>
              <w:right w:val="nil"/>
            </w:tcBorders>
          </w:tcPr>
          <w:p w14:paraId="6AB53F14"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12162A0F" w14:textId="77777777" w:rsidTr="0047705A">
        <w:tc>
          <w:tcPr>
            <w:tcW w:w="3132" w:type="dxa"/>
            <w:gridSpan w:val="4"/>
            <w:tcBorders>
              <w:top w:val="nil"/>
              <w:left w:val="nil"/>
              <w:bottom w:val="nil"/>
              <w:right w:val="nil"/>
            </w:tcBorders>
          </w:tcPr>
          <w:p w14:paraId="68EA7AA5"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14.1  UN number or ID number </w:t>
            </w:r>
          </w:p>
        </w:tc>
        <w:tc>
          <w:tcPr>
            <w:tcW w:w="7311" w:type="dxa"/>
            <w:gridSpan w:val="10"/>
            <w:tcBorders>
              <w:top w:val="nil"/>
              <w:left w:val="nil"/>
              <w:bottom w:val="nil"/>
              <w:right w:val="nil"/>
            </w:tcBorders>
          </w:tcPr>
          <w:p w14:paraId="06700255"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2182E6A5" w14:textId="77777777" w:rsidTr="0047705A">
        <w:tc>
          <w:tcPr>
            <w:tcW w:w="3132" w:type="dxa"/>
            <w:gridSpan w:val="4"/>
            <w:tcBorders>
              <w:top w:val="nil"/>
              <w:left w:val="nil"/>
              <w:bottom w:val="nil"/>
              <w:right w:val="nil"/>
            </w:tcBorders>
          </w:tcPr>
          <w:p w14:paraId="7758373F"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14.2  UN proper shipping name </w:t>
            </w:r>
          </w:p>
        </w:tc>
        <w:tc>
          <w:tcPr>
            <w:tcW w:w="7311" w:type="dxa"/>
            <w:gridSpan w:val="10"/>
            <w:tcBorders>
              <w:top w:val="nil"/>
              <w:left w:val="nil"/>
              <w:bottom w:val="nil"/>
              <w:right w:val="nil"/>
            </w:tcBorders>
          </w:tcPr>
          <w:p w14:paraId="0E4C55C4"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0EA76AB8" w14:textId="77777777" w:rsidTr="0047705A">
        <w:tc>
          <w:tcPr>
            <w:tcW w:w="3132" w:type="dxa"/>
            <w:gridSpan w:val="4"/>
            <w:tcBorders>
              <w:top w:val="nil"/>
              <w:left w:val="nil"/>
              <w:bottom w:val="nil"/>
              <w:right w:val="nil"/>
            </w:tcBorders>
          </w:tcPr>
          <w:p w14:paraId="35D70263"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14.3  Transport hazard class(es) </w:t>
            </w:r>
          </w:p>
        </w:tc>
        <w:tc>
          <w:tcPr>
            <w:tcW w:w="7311" w:type="dxa"/>
            <w:gridSpan w:val="10"/>
            <w:tcBorders>
              <w:top w:val="nil"/>
              <w:left w:val="nil"/>
              <w:bottom w:val="nil"/>
              <w:right w:val="nil"/>
            </w:tcBorders>
          </w:tcPr>
          <w:p w14:paraId="14835D85"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70E5995C" w14:textId="77777777" w:rsidTr="0047705A">
        <w:tc>
          <w:tcPr>
            <w:tcW w:w="3132" w:type="dxa"/>
            <w:gridSpan w:val="4"/>
            <w:tcBorders>
              <w:top w:val="nil"/>
              <w:left w:val="nil"/>
              <w:bottom w:val="nil"/>
              <w:right w:val="nil"/>
            </w:tcBorders>
          </w:tcPr>
          <w:p w14:paraId="47B5DF8C"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14.4  Packing group </w:t>
            </w:r>
          </w:p>
        </w:tc>
        <w:tc>
          <w:tcPr>
            <w:tcW w:w="7311" w:type="dxa"/>
            <w:gridSpan w:val="10"/>
            <w:tcBorders>
              <w:top w:val="nil"/>
              <w:left w:val="nil"/>
              <w:bottom w:val="nil"/>
              <w:right w:val="nil"/>
            </w:tcBorders>
          </w:tcPr>
          <w:p w14:paraId="274DDB5F"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655965A8" w14:textId="77777777" w:rsidTr="0047705A">
        <w:tc>
          <w:tcPr>
            <w:tcW w:w="3132" w:type="dxa"/>
            <w:gridSpan w:val="4"/>
            <w:tcBorders>
              <w:top w:val="nil"/>
              <w:left w:val="nil"/>
              <w:bottom w:val="nil"/>
              <w:right w:val="nil"/>
            </w:tcBorders>
          </w:tcPr>
          <w:p w14:paraId="3339540F"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14.5  Environmental hazards </w:t>
            </w:r>
          </w:p>
        </w:tc>
        <w:tc>
          <w:tcPr>
            <w:tcW w:w="7311" w:type="dxa"/>
            <w:gridSpan w:val="10"/>
            <w:tcBorders>
              <w:top w:val="nil"/>
              <w:left w:val="nil"/>
              <w:bottom w:val="nil"/>
              <w:right w:val="nil"/>
            </w:tcBorders>
          </w:tcPr>
          <w:p w14:paraId="395AA42F"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08A4E410" w14:textId="77777777" w:rsidTr="0047705A">
        <w:tc>
          <w:tcPr>
            <w:tcW w:w="3132" w:type="dxa"/>
            <w:gridSpan w:val="4"/>
            <w:tcBorders>
              <w:top w:val="nil"/>
              <w:left w:val="nil"/>
              <w:bottom w:val="nil"/>
              <w:right w:val="nil"/>
            </w:tcBorders>
          </w:tcPr>
          <w:p w14:paraId="319DBBEB"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14.6  Special precautions for user </w:t>
            </w:r>
          </w:p>
        </w:tc>
        <w:tc>
          <w:tcPr>
            <w:tcW w:w="7311" w:type="dxa"/>
            <w:gridSpan w:val="10"/>
            <w:tcBorders>
              <w:top w:val="nil"/>
              <w:left w:val="nil"/>
              <w:bottom w:val="nil"/>
              <w:right w:val="nil"/>
            </w:tcBorders>
          </w:tcPr>
          <w:p w14:paraId="0B3EF0B4"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None  </w:t>
            </w:r>
          </w:p>
        </w:tc>
      </w:tr>
      <w:tr w:rsidR="009E6856" w14:paraId="7D8B0F66" w14:textId="77777777" w:rsidTr="0047705A">
        <w:tc>
          <w:tcPr>
            <w:tcW w:w="3132" w:type="dxa"/>
            <w:gridSpan w:val="4"/>
            <w:tcBorders>
              <w:top w:val="nil"/>
              <w:left w:val="nil"/>
              <w:bottom w:val="nil"/>
              <w:right w:val="nil"/>
            </w:tcBorders>
          </w:tcPr>
          <w:p w14:paraId="38CDF5E8" w14:textId="77777777" w:rsidR="009E6856" w:rsidRDefault="009E6856">
            <w:pPr>
              <w:widowControl w:val="0"/>
              <w:autoSpaceDE w:val="0"/>
              <w:autoSpaceDN w:val="0"/>
              <w:adjustRightInd w:val="0"/>
              <w:spacing w:after="0" w:line="240" w:lineRule="auto"/>
              <w:rPr>
                <w:rFonts w:ascii="Arial" w:hAnsi="Arial"/>
                <w:b/>
                <w:color w:val="000000"/>
                <w:kern w:val="0"/>
                <w:sz w:val="20"/>
              </w:rPr>
            </w:pPr>
          </w:p>
        </w:tc>
        <w:tc>
          <w:tcPr>
            <w:tcW w:w="7311" w:type="dxa"/>
            <w:gridSpan w:val="10"/>
            <w:tcBorders>
              <w:top w:val="nil"/>
              <w:left w:val="nil"/>
              <w:bottom w:val="nil"/>
              <w:right w:val="nil"/>
            </w:tcBorders>
          </w:tcPr>
          <w:p w14:paraId="505F92AE"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681E8A0" w14:textId="77777777" w:rsidTr="0047705A">
        <w:tc>
          <w:tcPr>
            <w:tcW w:w="3132" w:type="dxa"/>
            <w:gridSpan w:val="4"/>
            <w:tcBorders>
              <w:top w:val="nil"/>
              <w:left w:val="nil"/>
              <w:bottom w:val="nil"/>
              <w:right w:val="nil"/>
            </w:tcBorders>
          </w:tcPr>
          <w:p w14:paraId="5ADAB55D"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 xml:space="preserve">ADR </w:t>
            </w:r>
          </w:p>
        </w:tc>
        <w:tc>
          <w:tcPr>
            <w:tcW w:w="7311" w:type="dxa"/>
            <w:gridSpan w:val="10"/>
            <w:tcBorders>
              <w:top w:val="nil"/>
              <w:left w:val="nil"/>
              <w:bottom w:val="nil"/>
              <w:right w:val="nil"/>
            </w:tcBorders>
          </w:tcPr>
          <w:p w14:paraId="136C8DA0"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54D98215" w14:textId="77777777" w:rsidTr="0047705A">
        <w:tc>
          <w:tcPr>
            <w:tcW w:w="3132" w:type="dxa"/>
            <w:gridSpan w:val="4"/>
            <w:tcBorders>
              <w:top w:val="nil"/>
              <w:left w:val="nil"/>
              <w:bottom w:val="nil"/>
              <w:right w:val="nil"/>
            </w:tcBorders>
          </w:tcPr>
          <w:p w14:paraId="00C61021"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14.1  UN number or ID number </w:t>
            </w:r>
          </w:p>
        </w:tc>
        <w:tc>
          <w:tcPr>
            <w:tcW w:w="7311" w:type="dxa"/>
            <w:gridSpan w:val="10"/>
            <w:tcBorders>
              <w:top w:val="nil"/>
              <w:left w:val="nil"/>
              <w:bottom w:val="nil"/>
              <w:right w:val="nil"/>
            </w:tcBorders>
          </w:tcPr>
          <w:p w14:paraId="496578D6"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03273ABB" w14:textId="77777777" w:rsidTr="0047705A">
        <w:tc>
          <w:tcPr>
            <w:tcW w:w="3132" w:type="dxa"/>
            <w:gridSpan w:val="4"/>
            <w:tcBorders>
              <w:top w:val="nil"/>
              <w:left w:val="nil"/>
              <w:bottom w:val="nil"/>
              <w:right w:val="nil"/>
            </w:tcBorders>
          </w:tcPr>
          <w:p w14:paraId="37604ADA"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14.2  UN proper shipping name </w:t>
            </w:r>
          </w:p>
        </w:tc>
        <w:tc>
          <w:tcPr>
            <w:tcW w:w="7311" w:type="dxa"/>
            <w:gridSpan w:val="10"/>
            <w:tcBorders>
              <w:top w:val="nil"/>
              <w:left w:val="nil"/>
              <w:bottom w:val="nil"/>
              <w:right w:val="nil"/>
            </w:tcBorders>
          </w:tcPr>
          <w:p w14:paraId="04246444"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6FE20265" w14:textId="77777777" w:rsidTr="0047705A">
        <w:tc>
          <w:tcPr>
            <w:tcW w:w="3132" w:type="dxa"/>
            <w:gridSpan w:val="4"/>
            <w:tcBorders>
              <w:top w:val="nil"/>
              <w:left w:val="nil"/>
              <w:bottom w:val="nil"/>
              <w:right w:val="nil"/>
            </w:tcBorders>
          </w:tcPr>
          <w:p w14:paraId="1304C9FD"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14.3  Transport hazard class(es) </w:t>
            </w:r>
          </w:p>
        </w:tc>
        <w:tc>
          <w:tcPr>
            <w:tcW w:w="7311" w:type="dxa"/>
            <w:gridSpan w:val="10"/>
            <w:tcBorders>
              <w:top w:val="nil"/>
              <w:left w:val="nil"/>
              <w:bottom w:val="nil"/>
              <w:right w:val="nil"/>
            </w:tcBorders>
          </w:tcPr>
          <w:p w14:paraId="39C5AF47"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7D78983C" w14:textId="77777777" w:rsidTr="0047705A">
        <w:tc>
          <w:tcPr>
            <w:tcW w:w="3132" w:type="dxa"/>
            <w:gridSpan w:val="4"/>
            <w:tcBorders>
              <w:top w:val="nil"/>
              <w:left w:val="nil"/>
              <w:bottom w:val="nil"/>
              <w:right w:val="nil"/>
            </w:tcBorders>
          </w:tcPr>
          <w:p w14:paraId="4C82C118"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14.4  Packing Group </w:t>
            </w:r>
          </w:p>
        </w:tc>
        <w:tc>
          <w:tcPr>
            <w:tcW w:w="7311" w:type="dxa"/>
            <w:gridSpan w:val="10"/>
            <w:tcBorders>
              <w:top w:val="nil"/>
              <w:left w:val="nil"/>
              <w:bottom w:val="nil"/>
              <w:right w:val="nil"/>
            </w:tcBorders>
          </w:tcPr>
          <w:p w14:paraId="4F369ED8"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29308A97" w14:textId="77777777" w:rsidTr="0047705A">
        <w:tc>
          <w:tcPr>
            <w:tcW w:w="3132" w:type="dxa"/>
            <w:gridSpan w:val="4"/>
            <w:tcBorders>
              <w:top w:val="nil"/>
              <w:left w:val="nil"/>
              <w:bottom w:val="nil"/>
              <w:right w:val="nil"/>
            </w:tcBorders>
          </w:tcPr>
          <w:p w14:paraId="167538D9"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14.5  Environmental hazards </w:t>
            </w:r>
          </w:p>
        </w:tc>
        <w:tc>
          <w:tcPr>
            <w:tcW w:w="7311" w:type="dxa"/>
            <w:gridSpan w:val="10"/>
            <w:tcBorders>
              <w:top w:val="nil"/>
              <w:left w:val="nil"/>
              <w:bottom w:val="nil"/>
              <w:right w:val="nil"/>
            </w:tcBorders>
          </w:tcPr>
          <w:p w14:paraId="2A12AAD6"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3555B8D2" w14:textId="77777777" w:rsidTr="0047705A">
        <w:tc>
          <w:tcPr>
            <w:tcW w:w="3132" w:type="dxa"/>
            <w:gridSpan w:val="4"/>
            <w:tcBorders>
              <w:top w:val="nil"/>
              <w:left w:val="nil"/>
              <w:bottom w:val="nil"/>
              <w:right w:val="nil"/>
            </w:tcBorders>
          </w:tcPr>
          <w:p w14:paraId="46419B32"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14.6  Special precautions for user </w:t>
            </w:r>
          </w:p>
        </w:tc>
        <w:tc>
          <w:tcPr>
            <w:tcW w:w="7311" w:type="dxa"/>
            <w:gridSpan w:val="10"/>
            <w:tcBorders>
              <w:top w:val="nil"/>
              <w:left w:val="nil"/>
              <w:bottom w:val="nil"/>
              <w:right w:val="nil"/>
            </w:tcBorders>
          </w:tcPr>
          <w:p w14:paraId="5DEBACEC"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None  </w:t>
            </w:r>
          </w:p>
        </w:tc>
      </w:tr>
      <w:tr w:rsidR="009E6856" w14:paraId="222B83AB" w14:textId="77777777" w:rsidTr="0047705A">
        <w:tc>
          <w:tcPr>
            <w:tcW w:w="3132" w:type="dxa"/>
            <w:gridSpan w:val="4"/>
            <w:tcBorders>
              <w:top w:val="nil"/>
              <w:left w:val="nil"/>
              <w:bottom w:val="nil"/>
              <w:right w:val="nil"/>
            </w:tcBorders>
          </w:tcPr>
          <w:p w14:paraId="34A01706" w14:textId="77777777" w:rsidR="009E6856" w:rsidRDefault="009E6856">
            <w:pPr>
              <w:widowControl w:val="0"/>
              <w:autoSpaceDE w:val="0"/>
              <w:autoSpaceDN w:val="0"/>
              <w:adjustRightInd w:val="0"/>
              <w:spacing w:after="0" w:line="240" w:lineRule="auto"/>
              <w:rPr>
                <w:rFonts w:ascii="Arial" w:hAnsi="Arial"/>
                <w:b/>
                <w:color w:val="000000"/>
                <w:kern w:val="0"/>
                <w:sz w:val="20"/>
              </w:rPr>
            </w:pPr>
          </w:p>
        </w:tc>
        <w:tc>
          <w:tcPr>
            <w:tcW w:w="7311" w:type="dxa"/>
            <w:gridSpan w:val="10"/>
            <w:tcBorders>
              <w:top w:val="nil"/>
              <w:left w:val="nil"/>
              <w:bottom w:val="nil"/>
              <w:right w:val="nil"/>
            </w:tcBorders>
          </w:tcPr>
          <w:p w14:paraId="7CA006A3"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6B16057" w14:textId="77777777" w:rsidTr="0047705A">
        <w:tc>
          <w:tcPr>
            <w:tcW w:w="3132" w:type="dxa"/>
            <w:gridSpan w:val="4"/>
            <w:tcBorders>
              <w:top w:val="nil"/>
              <w:left w:val="nil"/>
              <w:bottom w:val="nil"/>
              <w:right w:val="nil"/>
            </w:tcBorders>
          </w:tcPr>
          <w:p w14:paraId="7A66F2B0"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 xml:space="preserve">IATA </w:t>
            </w:r>
          </w:p>
        </w:tc>
        <w:tc>
          <w:tcPr>
            <w:tcW w:w="7311" w:type="dxa"/>
            <w:gridSpan w:val="10"/>
            <w:tcBorders>
              <w:top w:val="nil"/>
              <w:left w:val="nil"/>
              <w:bottom w:val="nil"/>
              <w:right w:val="nil"/>
            </w:tcBorders>
          </w:tcPr>
          <w:p w14:paraId="5A793349"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21AC1AB2" w14:textId="77777777" w:rsidTr="0047705A">
        <w:tc>
          <w:tcPr>
            <w:tcW w:w="3132" w:type="dxa"/>
            <w:gridSpan w:val="4"/>
            <w:tcBorders>
              <w:top w:val="nil"/>
              <w:left w:val="nil"/>
              <w:bottom w:val="nil"/>
              <w:right w:val="nil"/>
            </w:tcBorders>
          </w:tcPr>
          <w:p w14:paraId="0DC9EE3B"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14.1  UN number or ID number </w:t>
            </w:r>
          </w:p>
        </w:tc>
        <w:tc>
          <w:tcPr>
            <w:tcW w:w="7311" w:type="dxa"/>
            <w:gridSpan w:val="10"/>
            <w:tcBorders>
              <w:top w:val="nil"/>
              <w:left w:val="nil"/>
              <w:bottom w:val="nil"/>
              <w:right w:val="nil"/>
            </w:tcBorders>
          </w:tcPr>
          <w:p w14:paraId="16C51465"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1F8287DD" w14:textId="77777777" w:rsidTr="0047705A">
        <w:tc>
          <w:tcPr>
            <w:tcW w:w="3132" w:type="dxa"/>
            <w:gridSpan w:val="4"/>
            <w:tcBorders>
              <w:top w:val="nil"/>
              <w:left w:val="nil"/>
              <w:bottom w:val="nil"/>
              <w:right w:val="nil"/>
            </w:tcBorders>
          </w:tcPr>
          <w:p w14:paraId="6288D463"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14.2  UN proper shipping name </w:t>
            </w:r>
          </w:p>
        </w:tc>
        <w:tc>
          <w:tcPr>
            <w:tcW w:w="7311" w:type="dxa"/>
            <w:gridSpan w:val="10"/>
            <w:tcBorders>
              <w:top w:val="nil"/>
              <w:left w:val="nil"/>
              <w:bottom w:val="nil"/>
              <w:right w:val="nil"/>
            </w:tcBorders>
          </w:tcPr>
          <w:p w14:paraId="3648BCDF"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NON REGULATED  </w:t>
            </w:r>
          </w:p>
        </w:tc>
      </w:tr>
      <w:tr w:rsidR="009E6856" w14:paraId="04CCC79B" w14:textId="77777777" w:rsidTr="0047705A">
        <w:tc>
          <w:tcPr>
            <w:tcW w:w="3132" w:type="dxa"/>
            <w:gridSpan w:val="4"/>
            <w:tcBorders>
              <w:top w:val="nil"/>
              <w:left w:val="nil"/>
              <w:bottom w:val="nil"/>
              <w:right w:val="nil"/>
            </w:tcBorders>
          </w:tcPr>
          <w:p w14:paraId="6DA2DC62"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14.3  Transport hazard class(es) </w:t>
            </w:r>
          </w:p>
        </w:tc>
        <w:tc>
          <w:tcPr>
            <w:tcW w:w="7311" w:type="dxa"/>
            <w:gridSpan w:val="10"/>
            <w:tcBorders>
              <w:top w:val="nil"/>
              <w:left w:val="nil"/>
              <w:bottom w:val="nil"/>
              <w:right w:val="nil"/>
            </w:tcBorders>
          </w:tcPr>
          <w:p w14:paraId="1BED9729"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20188B34" w14:textId="77777777" w:rsidTr="0047705A">
        <w:tc>
          <w:tcPr>
            <w:tcW w:w="3132" w:type="dxa"/>
            <w:gridSpan w:val="4"/>
            <w:tcBorders>
              <w:top w:val="nil"/>
              <w:left w:val="nil"/>
              <w:bottom w:val="nil"/>
              <w:right w:val="nil"/>
            </w:tcBorders>
          </w:tcPr>
          <w:p w14:paraId="3F123244"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14.4  Packing group </w:t>
            </w:r>
          </w:p>
        </w:tc>
        <w:tc>
          <w:tcPr>
            <w:tcW w:w="7311" w:type="dxa"/>
            <w:gridSpan w:val="10"/>
            <w:tcBorders>
              <w:top w:val="nil"/>
              <w:left w:val="nil"/>
              <w:bottom w:val="nil"/>
              <w:right w:val="nil"/>
            </w:tcBorders>
          </w:tcPr>
          <w:p w14:paraId="381F33F2"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29CB663A" w14:textId="77777777" w:rsidTr="0047705A">
        <w:tc>
          <w:tcPr>
            <w:tcW w:w="3132" w:type="dxa"/>
            <w:gridSpan w:val="4"/>
            <w:tcBorders>
              <w:top w:val="nil"/>
              <w:left w:val="nil"/>
              <w:bottom w:val="nil"/>
              <w:right w:val="nil"/>
            </w:tcBorders>
          </w:tcPr>
          <w:p w14:paraId="68A11DE2"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14.5  Environmental hazards </w:t>
            </w:r>
          </w:p>
        </w:tc>
        <w:tc>
          <w:tcPr>
            <w:tcW w:w="7311" w:type="dxa"/>
            <w:gridSpan w:val="10"/>
            <w:tcBorders>
              <w:top w:val="nil"/>
              <w:left w:val="nil"/>
              <w:bottom w:val="nil"/>
              <w:right w:val="nil"/>
            </w:tcBorders>
          </w:tcPr>
          <w:p w14:paraId="080458B2"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45B8FA80" w14:textId="77777777" w:rsidTr="0047705A">
        <w:tc>
          <w:tcPr>
            <w:tcW w:w="3132" w:type="dxa"/>
            <w:gridSpan w:val="4"/>
            <w:tcBorders>
              <w:top w:val="nil"/>
              <w:left w:val="nil"/>
              <w:bottom w:val="nil"/>
              <w:right w:val="nil"/>
            </w:tcBorders>
          </w:tcPr>
          <w:p w14:paraId="7B1D966F"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14.6  Special precautions for user </w:t>
            </w:r>
          </w:p>
        </w:tc>
        <w:tc>
          <w:tcPr>
            <w:tcW w:w="7311" w:type="dxa"/>
            <w:gridSpan w:val="10"/>
            <w:tcBorders>
              <w:top w:val="nil"/>
              <w:left w:val="nil"/>
              <w:bottom w:val="nil"/>
              <w:right w:val="nil"/>
            </w:tcBorders>
          </w:tcPr>
          <w:p w14:paraId="39211896"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None  </w:t>
            </w:r>
          </w:p>
        </w:tc>
      </w:tr>
      <w:tr w:rsidR="009E6856" w14:paraId="59895100" w14:textId="77777777" w:rsidTr="0047705A">
        <w:tc>
          <w:tcPr>
            <w:tcW w:w="3132" w:type="dxa"/>
            <w:gridSpan w:val="4"/>
            <w:tcBorders>
              <w:top w:val="nil"/>
              <w:left w:val="nil"/>
              <w:bottom w:val="nil"/>
              <w:right w:val="nil"/>
            </w:tcBorders>
          </w:tcPr>
          <w:p w14:paraId="646EC954" w14:textId="77777777" w:rsidR="009E6856" w:rsidRDefault="009E6856">
            <w:pPr>
              <w:widowControl w:val="0"/>
              <w:autoSpaceDE w:val="0"/>
              <w:autoSpaceDN w:val="0"/>
              <w:adjustRightInd w:val="0"/>
              <w:spacing w:after="0" w:line="240" w:lineRule="auto"/>
              <w:rPr>
                <w:rFonts w:ascii="Arial" w:hAnsi="Arial"/>
                <w:b/>
                <w:color w:val="000000"/>
                <w:kern w:val="0"/>
                <w:sz w:val="20"/>
              </w:rPr>
            </w:pPr>
          </w:p>
        </w:tc>
        <w:tc>
          <w:tcPr>
            <w:tcW w:w="7311" w:type="dxa"/>
            <w:gridSpan w:val="10"/>
            <w:tcBorders>
              <w:top w:val="nil"/>
              <w:left w:val="nil"/>
              <w:bottom w:val="nil"/>
              <w:right w:val="nil"/>
            </w:tcBorders>
          </w:tcPr>
          <w:p w14:paraId="092E8AA3"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66E97F6" w14:textId="77777777" w:rsidTr="0047705A">
        <w:tc>
          <w:tcPr>
            <w:tcW w:w="10443" w:type="dxa"/>
            <w:gridSpan w:val="14"/>
            <w:tcBorders>
              <w:top w:val="nil"/>
              <w:left w:val="nil"/>
              <w:bottom w:val="nil"/>
              <w:right w:val="nil"/>
            </w:tcBorders>
          </w:tcPr>
          <w:p w14:paraId="03F55946"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BD9A7C2" w14:textId="77777777" w:rsidTr="0047705A">
        <w:tc>
          <w:tcPr>
            <w:tcW w:w="10443" w:type="dxa"/>
            <w:gridSpan w:val="14"/>
            <w:tcBorders>
              <w:top w:val="single" w:sz="6" w:space="0" w:color="auto"/>
              <w:left w:val="single" w:sz="6" w:space="0" w:color="auto"/>
              <w:bottom w:val="single" w:sz="6" w:space="0" w:color="auto"/>
              <w:right w:val="single" w:sz="6" w:space="0" w:color="auto"/>
            </w:tcBorders>
            <w:shd w:val="clear" w:color="auto" w:fill="C0C0C0"/>
          </w:tcPr>
          <w:p w14:paraId="0BC8A7CA" w14:textId="77777777" w:rsidR="009E6856" w:rsidRDefault="009E6856">
            <w:pPr>
              <w:widowControl w:val="0"/>
              <w:autoSpaceDE w:val="0"/>
              <w:autoSpaceDN w:val="0"/>
              <w:adjustRightInd w:val="0"/>
              <w:spacing w:after="0" w:line="240" w:lineRule="auto"/>
              <w:jc w:val="center"/>
              <w:rPr>
                <w:rFonts w:ascii="Arial" w:hAnsi="Arial"/>
                <w:b/>
                <w:color w:val="000000"/>
                <w:kern w:val="0"/>
                <w:sz w:val="22"/>
              </w:rPr>
            </w:pPr>
            <w:r>
              <w:rPr>
                <w:rFonts w:ascii="Arial" w:hAnsi="Arial"/>
                <w:b/>
                <w:color w:val="000000"/>
                <w:kern w:val="0"/>
                <w:sz w:val="22"/>
              </w:rPr>
              <w:t xml:space="preserve">Section 15: Regulatory information </w:t>
            </w:r>
          </w:p>
        </w:tc>
      </w:tr>
      <w:tr w:rsidR="009E6856" w14:paraId="43459971" w14:textId="77777777" w:rsidTr="0047705A">
        <w:tc>
          <w:tcPr>
            <w:tcW w:w="3132" w:type="dxa"/>
            <w:gridSpan w:val="4"/>
            <w:tcBorders>
              <w:top w:val="nil"/>
              <w:left w:val="nil"/>
              <w:bottom w:val="nil"/>
              <w:right w:val="nil"/>
            </w:tcBorders>
          </w:tcPr>
          <w:p w14:paraId="580579DE" w14:textId="77777777" w:rsidR="009E6856" w:rsidRDefault="009E6856">
            <w:pPr>
              <w:widowControl w:val="0"/>
              <w:autoSpaceDE w:val="0"/>
              <w:autoSpaceDN w:val="0"/>
              <w:adjustRightInd w:val="0"/>
              <w:spacing w:after="0" w:line="240" w:lineRule="auto"/>
              <w:rPr>
                <w:rFonts w:ascii="Arial" w:hAnsi="Arial"/>
                <w:b/>
                <w:color w:val="000000"/>
                <w:kern w:val="0"/>
                <w:sz w:val="20"/>
              </w:rPr>
            </w:pPr>
          </w:p>
        </w:tc>
        <w:tc>
          <w:tcPr>
            <w:tcW w:w="7311" w:type="dxa"/>
            <w:gridSpan w:val="10"/>
            <w:tcBorders>
              <w:top w:val="nil"/>
              <w:left w:val="nil"/>
              <w:bottom w:val="nil"/>
              <w:right w:val="nil"/>
            </w:tcBorders>
          </w:tcPr>
          <w:p w14:paraId="652122EC"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A7BCED0" w14:textId="77777777" w:rsidTr="0047705A">
        <w:tc>
          <w:tcPr>
            <w:tcW w:w="10443" w:type="dxa"/>
            <w:gridSpan w:val="14"/>
            <w:tcBorders>
              <w:top w:val="nil"/>
              <w:left w:val="nil"/>
              <w:bottom w:val="nil"/>
              <w:right w:val="nil"/>
            </w:tcBorders>
          </w:tcPr>
          <w:p w14:paraId="601C587E"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r>
              <w:rPr>
                <w:rFonts w:ascii="Arial" w:hAnsi="Arial"/>
                <w:b/>
                <w:color w:val="000000"/>
                <w:kern w:val="0"/>
                <w:sz w:val="20"/>
                <w:u w:val="single"/>
              </w:rPr>
              <w:t xml:space="preserve">15.1. Safety, health and environmental regulations/legislation specific for the substance or mixture  </w:t>
            </w:r>
          </w:p>
        </w:tc>
      </w:tr>
      <w:tr w:rsidR="009E6856" w14:paraId="058AA275" w14:textId="77777777" w:rsidTr="0047705A">
        <w:tc>
          <w:tcPr>
            <w:tcW w:w="10443" w:type="dxa"/>
            <w:gridSpan w:val="14"/>
            <w:tcBorders>
              <w:top w:val="nil"/>
              <w:left w:val="nil"/>
              <w:bottom w:val="nil"/>
              <w:right w:val="nil"/>
            </w:tcBorders>
          </w:tcPr>
          <w:p w14:paraId="3AB9D0C3"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47F6863" w14:textId="77777777" w:rsidTr="0047705A">
        <w:tc>
          <w:tcPr>
            <w:tcW w:w="3132" w:type="dxa"/>
            <w:gridSpan w:val="4"/>
            <w:tcBorders>
              <w:top w:val="nil"/>
              <w:left w:val="nil"/>
              <w:bottom w:val="nil"/>
              <w:right w:val="nil"/>
            </w:tcBorders>
          </w:tcPr>
          <w:p w14:paraId="32871F46"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 xml:space="preserve">National regulations </w:t>
            </w:r>
          </w:p>
        </w:tc>
        <w:tc>
          <w:tcPr>
            <w:tcW w:w="7311" w:type="dxa"/>
            <w:gridSpan w:val="10"/>
            <w:tcBorders>
              <w:top w:val="nil"/>
              <w:left w:val="nil"/>
              <w:bottom w:val="nil"/>
              <w:right w:val="nil"/>
            </w:tcBorders>
          </w:tcPr>
          <w:p w14:paraId="04C77FD3"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 </w:t>
            </w:r>
          </w:p>
        </w:tc>
      </w:tr>
      <w:tr w:rsidR="009E6856" w14:paraId="353D8F5F" w14:textId="77777777" w:rsidTr="0047705A">
        <w:tc>
          <w:tcPr>
            <w:tcW w:w="10443" w:type="dxa"/>
            <w:gridSpan w:val="14"/>
            <w:tcBorders>
              <w:top w:val="nil"/>
              <w:left w:val="nil"/>
              <w:bottom w:val="nil"/>
              <w:right w:val="nil"/>
            </w:tcBorders>
          </w:tcPr>
          <w:p w14:paraId="56D49AA5"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6A5430E8" w14:textId="77777777" w:rsidTr="0047705A">
        <w:tc>
          <w:tcPr>
            <w:tcW w:w="10443" w:type="dxa"/>
            <w:gridSpan w:val="14"/>
            <w:tcBorders>
              <w:top w:val="nil"/>
              <w:left w:val="nil"/>
              <w:bottom w:val="nil"/>
              <w:right w:val="nil"/>
            </w:tcBorders>
          </w:tcPr>
          <w:p w14:paraId="15B20AC7"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b/>
                <w:color w:val="000000"/>
                <w:kern w:val="0"/>
                <w:sz w:val="20"/>
              </w:rPr>
              <w:t xml:space="preserve">France  </w:t>
            </w:r>
            <w:r>
              <w:rPr>
                <w:rFonts w:ascii="Arial" w:hAnsi="Arial"/>
                <w:color w:val="000000"/>
                <w:kern w:val="0"/>
                <w:sz w:val="20"/>
              </w:rPr>
              <w:t xml:space="preserve"> </w:t>
            </w:r>
          </w:p>
        </w:tc>
      </w:tr>
      <w:tr w:rsidR="009E6856" w14:paraId="05CDAE37" w14:textId="77777777" w:rsidTr="0047705A">
        <w:tc>
          <w:tcPr>
            <w:tcW w:w="10443" w:type="dxa"/>
            <w:gridSpan w:val="14"/>
            <w:tcBorders>
              <w:top w:val="nil"/>
              <w:left w:val="nil"/>
              <w:bottom w:val="nil"/>
              <w:right w:val="nil"/>
            </w:tcBorders>
          </w:tcPr>
          <w:p w14:paraId="3AE53276"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b/>
                <w:color w:val="000000"/>
                <w:kern w:val="0"/>
                <w:sz w:val="20"/>
              </w:rPr>
              <w:t xml:space="preserve">Occupational Illnesses (R-463-3, France)  </w:t>
            </w:r>
            <w:r>
              <w:rPr>
                <w:rFonts w:ascii="Arial" w:hAnsi="Arial"/>
                <w:color w:val="000000"/>
                <w:kern w:val="0"/>
                <w:sz w:val="20"/>
              </w:rPr>
              <w:t xml:space="preserve"> </w:t>
            </w:r>
          </w:p>
        </w:tc>
      </w:tr>
      <w:tr w:rsidR="009E6856" w14:paraId="281B54F9" w14:textId="77777777" w:rsidTr="0047705A">
        <w:tc>
          <w:tcPr>
            <w:tcW w:w="3132" w:type="dxa"/>
            <w:gridSpan w:val="4"/>
            <w:tcBorders>
              <w:top w:val="nil"/>
              <w:left w:val="nil"/>
              <w:bottom w:val="nil"/>
              <w:right w:val="nil"/>
            </w:tcBorders>
          </w:tcPr>
          <w:p w14:paraId="3EA12330" w14:textId="77777777" w:rsidR="009E6856" w:rsidRDefault="009E6856">
            <w:pPr>
              <w:widowControl w:val="0"/>
              <w:autoSpaceDE w:val="0"/>
              <w:autoSpaceDN w:val="0"/>
              <w:adjustRightInd w:val="0"/>
              <w:spacing w:after="0" w:line="240" w:lineRule="auto"/>
              <w:rPr>
                <w:rFonts w:ascii="Arial" w:hAnsi="Arial"/>
                <w:color w:val="000000"/>
                <w:kern w:val="0"/>
                <w:sz w:val="16"/>
              </w:rPr>
            </w:pPr>
          </w:p>
        </w:tc>
        <w:tc>
          <w:tcPr>
            <w:tcW w:w="7311" w:type="dxa"/>
            <w:gridSpan w:val="10"/>
            <w:tcBorders>
              <w:top w:val="nil"/>
              <w:left w:val="nil"/>
              <w:bottom w:val="nil"/>
              <w:right w:val="nil"/>
            </w:tcBorders>
          </w:tcPr>
          <w:p w14:paraId="46CFAC8C"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94882A8" w14:textId="77777777" w:rsidTr="0047705A">
        <w:tc>
          <w:tcPr>
            <w:tcW w:w="3132" w:type="dxa"/>
            <w:gridSpan w:val="4"/>
            <w:tcBorders>
              <w:top w:val="nil"/>
              <w:left w:val="nil"/>
              <w:bottom w:val="nil"/>
              <w:right w:val="nil"/>
            </w:tcBorders>
          </w:tcPr>
          <w:p w14:paraId="3B978D54"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European Union </w:t>
            </w:r>
          </w:p>
        </w:tc>
        <w:tc>
          <w:tcPr>
            <w:tcW w:w="7311" w:type="dxa"/>
            <w:gridSpan w:val="10"/>
            <w:tcBorders>
              <w:top w:val="nil"/>
              <w:left w:val="nil"/>
              <w:bottom w:val="nil"/>
              <w:right w:val="nil"/>
            </w:tcBorders>
          </w:tcPr>
          <w:p w14:paraId="4015A42F"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9580462" w14:textId="77777777" w:rsidTr="0047705A">
        <w:tc>
          <w:tcPr>
            <w:tcW w:w="10443" w:type="dxa"/>
            <w:gridSpan w:val="14"/>
            <w:tcBorders>
              <w:top w:val="nil"/>
              <w:left w:val="nil"/>
              <w:bottom w:val="nil"/>
              <w:right w:val="nil"/>
            </w:tcBorders>
          </w:tcPr>
          <w:p w14:paraId="0DC929DF"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B3F7737" w14:textId="77777777" w:rsidTr="0047705A">
        <w:tc>
          <w:tcPr>
            <w:tcW w:w="313" w:type="dxa"/>
            <w:tcBorders>
              <w:top w:val="nil"/>
              <w:left w:val="nil"/>
              <w:bottom w:val="nil"/>
              <w:right w:val="nil"/>
            </w:tcBorders>
          </w:tcPr>
          <w:p w14:paraId="40AD2288"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c>
          <w:tcPr>
            <w:tcW w:w="10130" w:type="dxa"/>
            <w:gridSpan w:val="13"/>
            <w:tcBorders>
              <w:top w:val="nil"/>
              <w:left w:val="nil"/>
              <w:bottom w:val="nil"/>
              <w:right w:val="nil"/>
            </w:tcBorders>
          </w:tcPr>
          <w:p w14:paraId="4D1289DB"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Take note of Directive 98/24/EC on the protection of the health and safety of workers from the risks related to chemical agents at work  .  </w:t>
            </w:r>
          </w:p>
        </w:tc>
      </w:tr>
      <w:tr w:rsidR="009E6856" w14:paraId="5DC0BF02" w14:textId="77777777" w:rsidTr="0047705A">
        <w:tc>
          <w:tcPr>
            <w:tcW w:w="10443" w:type="dxa"/>
            <w:gridSpan w:val="14"/>
            <w:tcBorders>
              <w:top w:val="nil"/>
              <w:left w:val="nil"/>
              <w:bottom w:val="nil"/>
              <w:right w:val="nil"/>
            </w:tcBorders>
          </w:tcPr>
          <w:p w14:paraId="2CCD5EF6"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54FB3EB" w14:textId="77777777" w:rsidTr="0047705A">
        <w:tc>
          <w:tcPr>
            <w:tcW w:w="10443" w:type="dxa"/>
            <w:gridSpan w:val="14"/>
            <w:tcBorders>
              <w:top w:val="nil"/>
              <w:left w:val="nil"/>
              <w:bottom w:val="nil"/>
              <w:right w:val="nil"/>
            </w:tcBorders>
          </w:tcPr>
          <w:p w14:paraId="466CA00B"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Authorizations and/or restrictions on use:</w:t>
            </w:r>
          </w:p>
          <w:p w14:paraId="5044AA8D"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This product does not contain substances subject to authorization (Regulation (EC) No. 1907/2006 (REACH), Annex XIV). This product does not contain substances subject to restriction (Regulation (EC) No. 1907/2006 (REACH), Annex XVII).  </w:t>
            </w:r>
          </w:p>
        </w:tc>
      </w:tr>
      <w:tr w:rsidR="009E6856" w14:paraId="6E42342C" w14:textId="77777777" w:rsidTr="0047705A">
        <w:tc>
          <w:tcPr>
            <w:tcW w:w="3132" w:type="dxa"/>
            <w:gridSpan w:val="4"/>
            <w:tcBorders>
              <w:top w:val="nil"/>
              <w:left w:val="nil"/>
              <w:bottom w:val="nil"/>
              <w:right w:val="nil"/>
            </w:tcBorders>
          </w:tcPr>
          <w:p w14:paraId="0DB63044" w14:textId="77777777" w:rsidR="009E6856" w:rsidRDefault="009E6856">
            <w:pPr>
              <w:widowControl w:val="0"/>
              <w:autoSpaceDE w:val="0"/>
              <w:autoSpaceDN w:val="0"/>
              <w:adjustRightInd w:val="0"/>
              <w:spacing w:after="0" w:line="240" w:lineRule="auto"/>
              <w:rPr>
                <w:rFonts w:ascii="Arial" w:hAnsi="Arial"/>
                <w:color w:val="000000"/>
                <w:kern w:val="0"/>
                <w:sz w:val="20"/>
              </w:rPr>
            </w:pPr>
          </w:p>
        </w:tc>
        <w:tc>
          <w:tcPr>
            <w:tcW w:w="7311" w:type="dxa"/>
            <w:gridSpan w:val="10"/>
            <w:tcBorders>
              <w:top w:val="nil"/>
              <w:left w:val="nil"/>
              <w:bottom w:val="nil"/>
              <w:right w:val="nil"/>
            </w:tcBorders>
          </w:tcPr>
          <w:p w14:paraId="216657C7"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BA8CBE9" w14:textId="77777777" w:rsidTr="0047705A">
        <w:tc>
          <w:tcPr>
            <w:tcW w:w="10443" w:type="dxa"/>
            <w:gridSpan w:val="14"/>
            <w:tcBorders>
              <w:top w:val="nil"/>
              <w:left w:val="nil"/>
              <w:bottom w:val="nil"/>
              <w:right w:val="nil"/>
            </w:tcBorders>
          </w:tcPr>
          <w:p w14:paraId="7CD875BD"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Persistent Organic Pollutants</w:t>
            </w:r>
          </w:p>
          <w:p w14:paraId="1729DA4F"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3D2CDB0F" w14:textId="77777777" w:rsidTr="0047705A">
        <w:tc>
          <w:tcPr>
            <w:tcW w:w="10443" w:type="dxa"/>
            <w:gridSpan w:val="14"/>
            <w:tcBorders>
              <w:top w:val="nil"/>
              <w:left w:val="nil"/>
              <w:bottom w:val="nil"/>
              <w:right w:val="nil"/>
            </w:tcBorders>
          </w:tcPr>
          <w:p w14:paraId="55A380DC"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Dangerous substance category per Seveso Directive (2012/18/EU)</w:t>
            </w:r>
          </w:p>
          <w:p w14:paraId="7C93623E"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E2 - Hazardous to the Aquatic Environment in Category Chronic 2  </w:t>
            </w:r>
          </w:p>
        </w:tc>
      </w:tr>
      <w:tr w:rsidR="009E6856" w14:paraId="3A41D8C2" w14:textId="77777777" w:rsidTr="0047705A">
        <w:tc>
          <w:tcPr>
            <w:tcW w:w="10443" w:type="dxa"/>
            <w:gridSpan w:val="14"/>
            <w:tcBorders>
              <w:top w:val="nil"/>
              <w:left w:val="nil"/>
              <w:bottom w:val="nil"/>
              <w:right w:val="nil"/>
            </w:tcBorders>
          </w:tcPr>
          <w:p w14:paraId="7CDCB612"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5D3BA19" w14:textId="77777777" w:rsidTr="0047705A">
        <w:tc>
          <w:tcPr>
            <w:tcW w:w="10443" w:type="dxa"/>
            <w:gridSpan w:val="14"/>
            <w:tcBorders>
              <w:top w:val="nil"/>
              <w:left w:val="nil"/>
              <w:bottom w:val="nil"/>
              <w:right w:val="nil"/>
            </w:tcBorders>
          </w:tcPr>
          <w:p w14:paraId="0B256D03"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b/>
                <w:color w:val="000000"/>
                <w:kern w:val="0"/>
                <w:sz w:val="20"/>
              </w:rPr>
              <w:t xml:space="preserve">Named dangerous substances per Seveso Directive (2012/18/EU)  </w:t>
            </w:r>
            <w:r>
              <w:rPr>
                <w:rFonts w:ascii="Arial" w:hAnsi="Arial"/>
                <w:color w:val="000000"/>
                <w:kern w:val="0"/>
                <w:sz w:val="20"/>
              </w:rPr>
              <w:t xml:space="preserve"> </w:t>
            </w:r>
          </w:p>
        </w:tc>
      </w:tr>
      <w:tr w:rsidR="009E6856" w14:paraId="10B962A2" w14:textId="77777777" w:rsidTr="0047705A">
        <w:tc>
          <w:tcPr>
            <w:tcW w:w="3132" w:type="dxa"/>
            <w:gridSpan w:val="4"/>
            <w:tcBorders>
              <w:top w:val="nil"/>
              <w:left w:val="nil"/>
              <w:bottom w:val="nil"/>
              <w:right w:val="nil"/>
            </w:tcBorders>
          </w:tcPr>
          <w:p w14:paraId="169718CB" w14:textId="77777777" w:rsidR="009E6856" w:rsidRDefault="009E6856">
            <w:pPr>
              <w:widowControl w:val="0"/>
              <w:autoSpaceDE w:val="0"/>
              <w:autoSpaceDN w:val="0"/>
              <w:adjustRightInd w:val="0"/>
              <w:spacing w:after="0" w:line="240" w:lineRule="auto"/>
              <w:rPr>
                <w:rFonts w:ascii="Arial" w:hAnsi="Arial"/>
                <w:color w:val="000000"/>
                <w:kern w:val="0"/>
                <w:sz w:val="20"/>
              </w:rPr>
            </w:pPr>
          </w:p>
        </w:tc>
        <w:tc>
          <w:tcPr>
            <w:tcW w:w="7311" w:type="dxa"/>
            <w:gridSpan w:val="10"/>
            <w:tcBorders>
              <w:top w:val="nil"/>
              <w:left w:val="nil"/>
              <w:bottom w:val="nil"/>
              <w:right w:val="nil"/>
            </w:tcBorders>
          </w:tcPr>
          <w:p w14:paraId="3D9ED0B4"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290C221" w14:textId="77777777" w:rsidTr="0047705A">
        <w:tc>
          <w:tcPr>
            <w:tcW w:w="10443" w:type="dxa"/>
            <w:gridSpan w:val="14"/>
            <w:tcBorders>
              <w:top w:val="nil"/>
              <w:left w:val="nil"/>
              <w:bottom w:val="nil"/>
              <w:right w:val="nil"/>
            </w:tcBorders>
          </w:tcPr>
          <w:p w14:paraId="3309A124"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lastRenderedPageBreak/>
              <w:t>Ozone-depleting substances (ODS) regulation (EC) 1005/2009</w:t>
            </w:r>
          </w:p>
          <w:p w14:paraId="1377B613"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Not applicable.  </w:t>
            </w:r>
          </w:p>
        </w:tc>
      </w:tr>
      <w:tr w:rsidR="009E6856" w14:paraId="279187A5" w14:textId="77777777" w:rsidTr="0047705A">
        <w:tc>
          <w:tcPr>
            <w:tcW w:w="3132" w:type="dxa"/>
            <w:gridSpan w:val="4"/>
            <w:tcBorders>
              <w:top w:val="nil"/>
              <w:left w:val="nil"/>
              <w:bottom w:val="nil"/>
              <w:right w:val="nil"/>
            </w:tcBorders>
          </w:tcPr>
          <w:p w14:paraId="367453EA" w14:textId="77777777" w:rsidR="009E6856" w:rsidRDefault="009E6856">
            <w:pPr>
              <w:widowControl w:val="0"/>
              <w:autoSpaceDE w:val="0"/>
              <w:autoSpaceDN w:val="0"/>
              <w:adjustRightInd w:val="0"/>
              <w:spacing w:after="0" w:line="240" w:lineRule="auto"/>
              <w:rPr>
                <w:rFonts w:ascii="Arial" w:hAnsi="Arial"/>
                <w:color w:val="000000"/>
                <w:kern w:val="0"/>
                <w:sz w:val="20"/>
              </w:rPr>
            </w:pPr>
          </w:p>
        </w:tc>
        <w:tc>
          <w:tcPr>
            <w:tcW w:w="7311" w:type="dxa"/>
            <w:gridSpan w:val="10"/>
            <w:tcBorders>
              <w:top w:val="nil"/>
              <w:left w:val="nil"/>
              <w:bottom w:val="nil"/>
              <w:right w:val="nil"/>
            </w:tcBorders>
          </w:tcPr>
          <w:p w14:paraId="27C40F73"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61A440D" w14:textId="77777777" w:rsidTr="0047705A">
        <w:tc>
          <w:tcPr>
            <w:tcW w:w="3132" w:type="dxa"/>
            <w:gridSpan w:val="4"/>
            <w:tcBorders>
              <w:top w:val="nil"/>
              <w:left w:val="nil"/>
              <w:bottom w:val="nil"/>
              <w:right w:val="nil"/>
            </w:tcBorders>
          </w:tcPr>
          <w:p w14:paraId="150D88C1" w14:textId="77777777" w:rsidR="009E6856" w:rsidRDefault="009E6856">
            <w:pPr>
              <w:widowControl w:val="0"/>
              <w:autoSpaceDE w:val="0"/>
              <w:autoSpaceDN w:val="0"/>
              <w:adjustRightInd w:val="0"/>
              <w:spacing w:after="0" w:line="240" w:lineRule="auto"/>
              <w:rPr>
                <w:rFonts w:ascii="Arial" w:hAnsi="Arial"/>
                <w:b/>
                <w:color w:val="000000"/>
                <w:kern w:val="0"/>
                <w:sz w:val="20"/>
              </w:rPr>
            </w:pPr>
          </w:p>
        </w:tc>
        <w:tc>
          <w:tcPr>
            <w:tcW w:w="7311" w:type="dxa"/>
            <w:gridSpan w:val="10"/>
            <w:tcBorders>
              <w:top w:val="nil"/>
              <w:left w:val="nil"/>
              <w:bottom w:val="nil"/>
              <w:right w:val="nil"/>
            </w:tcBorders>
          </w:tcPr>
          <w:p w14:paraId="4344165A"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B9E117F" w14:textId="77777777" w:rsidTr="0047705A">
        <w:tc>
          <w:tcPr>
            <w:tcW w:w="10443" w:type="dxa"/>
            <w:gridSpan w:val="14"/>
            <w:tcBorders>
              <w:top w:val="nil"/>
              <w:left w:val="nil"/>
              <w:bottom w:val="nil"/>
              <w:right w:val="nil"/>
            </w:tcBorders>
          </w:tcPr>
          <w:p w14:paraId="58B179E4"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r>
              <w:rPr>
                <w:rFonts w:ascii="Arial" w:hAnsi="Arial"/>
                <w:b/>
                <w:color w:val="000000"/>
                <w:kern w:val="0"/>
                <w:sz w:val="20"/>
                <w:u w:val="single"/>
              </w:rPr>
              <w:t xml:space="preserve">15.2. Chemical safety assessment  </w:t>
            </w:r>
          </w:p>
        </w:tc>
      </w:tr>
      <w:tr w:rsidR="009E6856" w14:paraId="4F3D5C5E" w14:textId="77777777" w:rsidTr="0047705A">
        <w:tc>
          <w:tcPr>
            <w:tcW w:w="10443" w:type="dxa"/>
            <w:gridSpan w:val="14"/>
            <w:tcBorders>
              <w:top w:val="nil"/>
              <w:left w:val="nil"/>
              <w:bottom w:val="nil"/>
              <w:right w:val="nil"/>
            </w:tcBorders>
          </w:tcPr>
          <w:p w14:paraId="6A11FDAA"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A6C77A6" w14:textId="77777777" w:rsidTr="0047705A">
        <w:tc>
          <w:tcPr>
            <w:tcW w:w="10443" w:type="dxa"/>
            <w:gridSpan w:val="14"/>
            <w:tcBorders>
              <w:top w:val="nil"/>
              <w:left w:val="nil"/>
              <w:bottom w:val="nil"/>
              <w:right w:val="nil"/>
            </w:tcBorders>
          </w:tcPr>
          <w:p w14:paraId="000D546D"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No information available.  </w:t>
            </w:r>
          </w:p>
        </w:tc>
      </w:tr>
      <w:tr w:rsidR="009E6856" w14:paraId="26B918B8" w14:textId="77777777" w:rsidTr="0047705A">
        <w:tc>
          <w:tcPr>
            <w:tcW w:w="10443" w:type="dxa"/>
            <w:gridSpan w:val="14"/>
            <w:tcBorders>
              <w:top w:val="nil"/>
              <w:left w:val="nil"/>
              <w:bottom w:val="nil"/>
              <w:right w:val="nil"/>
            </w:tcBorders>
          </w:tcPr>
          <w:p w14:paraId="4E36C890"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3CA242D6" w14:textId="77777777" w:rsidTr="0047705A">
        <w:tc>
          <w:tcPr>
            <w:tcW w:w="10443" w:type="dxa"/>
            <w:gridSpan w:val="14"/>
            <w:tcBorders>
              <w:top w:val="nil"/>
              <w:left w:val="nil"/>
              <w:bottom w:val="nil"/>
              <w:right w:val="nil"/>
            </w:tcBorders>
          </w:tcPr>
          <w:p w14:paraId="25F61B65"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Additional Regulatory Information:</w:t>
            </w:r>
          </w:p>
          <w:p w14:paraId="6D85AF48"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This SDS complies with legislative requirements in Australia, including Safe Work Australia guidelines, Australian Dangerous Goods Code and the criteria for the Globally Harmonised System (GHS) of Classification and Labelling of Chemicals In accordance with European Regulation (EC) No 648/2004, this product contains: Phosphonates 1-10%, Non-Ionic surfactants 1-10%, Cationic surfactant &lt;1%, Amphoteric surfactants &lt;1%.  </w:t>
            </w:r>
          </w:p>
        </w:tc>
      </w:tr>
      <w:tr w:rsidR="009E6856" w14:paraId="468538AF" w14:textId="77777777" w:rsidTr="0047705A">
        <w:tc>
          <w:tcPr>
            <w:tcW w:w="10443" w:type="dxa"/>
            <w:gridSpan w:val="14"/>
            <w:tcBorders>
              <w:top w:val="nil"/>
              <w:left w:val="nil"/>
              <w:bottom w:val="nil"/>
              <w:right w:val="nil"/>
            </w:tcBorders>
          </w:tcPr>
          <w:p w14:paraId="37EAD1F3"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46D50A63" w14:textId="77777777" w:rsidTr="0047705A">
        <w:tc>
          <w:tcPr>
            <w:tcW w:w="10443" w:type="dxa"/>
            <w:gridSpan w:val="14"/>
            <w:tcBorders>
              <w:top w:val="single" w:sz="6" w:space="0" w:color="auto"/>
              <w:left w:val="single" w:sz="6" w:space="0" w:color="auto"/>
              <w:bottom w:val="single" w:sz="6" w:space="0" w:color="auto"/>
              <w:right w:val="single" w:sz="6" w:space="0" w:color="auto"/>
            </w:tcBorders>
            <w:shd w:val="clear" w:color="auto" w:fill="C0C0C0"/>
          </w:tcPr>
          <w:p w14:paraId="7FDC7081" w14:textId="77777777" w:rsidR="009E6856" w:rsidRDefault="009E6856">
            <w:pPr>
              <w:widowControl w:val="0"/>
              <w:autoSpaceDE w:val="0"/>
              <w:autoSpaceDN w:val="0"/>
              <w:adjustRightInd w:val="0"/>
              <w:spacing w:after="0" w:line="240" w:lineRule="auto"/>
              <w:jc w:val="center"/>
              <w:rPr>
                <w:rFonts w:ascii="Arial" w:hAnsi="Arial"/>
                <w:b/>
                <w:color w:val="000000"/>
                <w:kern w:val="0"/>
              </w:rPr>
            </w:pPr>
            <w:r>
              <w:rPr>
                <w:rFonts w:ascii="Arial" w:hAnsi="Arial"/>
                <w:b/>
                <w:color w:val="000000"/>
                <w:kern w:val="0"/>
              </w:rPr>
              <w:t xml:space="preserve">Section 16: Other information </w:t>
            </w:r>
          </w:p>
        </w:tc>
      </w:tr>
      <w:tr w:rsidR="009E6856" w14:paraId="6405AF42" w14:textId="77777777" w:rsidTr="0047705A">
        <w:tc>
          <w:tcPr>
            <w:tcW w:w="3132" w:type="dxa"/>
            <w:gridSpan w:val="4"/>
            <w:tcBorders>
              <w:top w:val="nil"/>
              <w:left w:val="nil"/>
              <w:bottom w:val="nil"/>
              <w:right w:val="nil"/>
            </w:tcBorders>
          </w:tcPr>
          <w:p w14:paraId="75FC45D0" w14:textId="77777777" w:rsidR="009E6856" w:rsidRDefault="009E6856">
            <w:pPr>
              <w:widowControl w:val="0"/>
              <w:autoSpaceDE w:val="0"/>
              <w:autoSpaceDN w:val="0"/>
              <w:adjustRightInd w:val="0"/>
              <w:spacing w:after="0" w:line="240" w:lineRule="auto"/>
              <w:rPr>
                <w:rFonts w:ascii="Arial" w:hAnsi="Arial"/>
                <w:b/>
                <w:color w:val="000000"/>
                <w:kern w:val="0"/>
                <w:sz w:val="18"/>
              </w:rPr>
            </w:pPr>
          </w:p>
        </w:tc>
        <w:tc>
          <w:tcPr>
            <w:tcW w:w="7311" w:type="dxa"/>
            <w:gridSpan w:val="10"/>
            <w:tcBorders>
              <w:top w:val="nil"/>
              <w:left w:val="nil"/>
              <w:bottom w:val="nil"/>
              <w:right w:val="nil"/>
            </w:tcBorders>
          </w:tcPr>
          <w:p w14:paraId="6A0F3233"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2B9C818" w14:textId="77777777" w:rsidTr="0047705A">
        <w:tc>
          <w:tcPr>
            <w:tcW w:w="10443" w:type="dxa"/>
            <w:gridSpan w:val="14"/>
            <w:tcBorders>
              <w:top w:val="nil"/>
              <w:left w:val="nil"/>
              <w:bottom w:val="nil"/>
              <w:right w:val="nil"/>
            </w:tcBorders>
          </w:tcPr>
          <w:p w14:paraId="492163EC" w14:textId="77777777" w:rsidR="009E6856" w:rsidRDefault="009E6856">
            <w:pPr>
              <w:widowControl w:val="0"/>
              <w:autoSpaceDE w:val="0"/>
              <w:autoSpaceDN w:val="0"/>
              <w:adjustRightInd w:val="0"/>
              <w:spacing w:after="0" w:line="240" w:lineRule="auto"/>
              <w:rPr>
                <w:rFonts w:ascii="Arial" w:hAnsi="Arial"/>
                <w:b/>
                <w:color w:val="000000"/>
                <w:kern w:val="0"/>
                <w:sz w:val="20"/>
                <w:u w:val="single"/>
              </w:rPr>
            </w:pPr>
            <w:r>
              <w:rPr>
                <w:rFonts w:ascii="Arial" w:hAnsi="Arial"/>
                <w:b/>
                <w:color w:val="000000"/>
                <w:kern w:val="0"/>
                <w:sz w:val="20"/>
                <w:u w:val="single"/>
              </w:rPr>
              <w:t>Key or legend to abbreviations and acronyms used in the safety data sheet</w:t>
            </w:r>
          </w:p>
          <w:p w14:paraId="2103329F"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29909C6E" w14:textId="77777777" w:rsidTr="0047705A">
        <w:tc>
          <w:tcPr>
            <w:tcW w:w="10443" w:type="dxa"/>
            <w:gridSpan w:val="14"/>
            <w:tcBorders>
              <w:top w:val="nil"/>
              <w:left w:val="nil"/>
              <w:bottom w:val="nil"/>
              <w:right w:val="nil"/>
            </w:tcBorders>
          </w:tcPr>
          <w:p w14:paraId="7C3DFB62"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Full text of H-Statements referred to under section 3</w:t>
            </w:r>
          </w:p>
          <w:p w14:paraId="70E1E76B"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H290 - May be corrosive to metals</w:t>
            </w:r>
          </w:p>
          <w:p w14:paraId="2577E7CA"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H314 - Causes severe skin burns and eye damage</w:t>
            </w:r>
          </w:p>
          <w:p w14:paraId="0403E3DD"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H335 - May cause respiratory irritation</w:t>
            </w:r>
          </w:p>
          <w:p w14:paraId="24494099"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H302 - Harmful if swallowed</w:t>
            </w:r>
          </w:p>
          <w:p w14:paraId="293FE09C"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H318 - Causes serious eye damage</w:t>
            </w:r>
          </w:p>
          <w:p w14:paraId="12988EE6"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H301 - Toxic if swallowed</w:t>
            </w:r>
          </w:p>
          <w:p w14:paraId="01AED950"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H311 - Toxic in contact with skin</w:t>
            </w:r>
          </w:p>
          <w:p w14:paraId="2BD377AE"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H225 - Highly flammable liquid and vapor</w:t>
            </w:r>
          </w:p>
          <w:p w14:paraId="6AA308BB"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H370 - Causes damage to organs</w:t>
            </w:r>
          </w:p>
          <w:p w14:paraId="0B92D976"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H331 - Toxic if inhaled</w:t>
            </w:r>
          </w:p>
          <w:p w14:paraId="1BAD2A15"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H315 - Causes skin irritation</w:t>
            </w:r>
          </w:p>
          <w:p w14:paraId="5D343388"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H400 - Very toxic to aquatic life</w:t>
            </w:r>
          </w:p>
          <w:p w14:paraId="36A9C252"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H411 - Toxic to aquatic life with long lasting effects  </w:t>
            </w:r>
          </w:p>
        </w:tc>
      </w:tr>
      <w:tr w:rsidR="009E6856" w14:paraId="64141480" w14:textId="77777777" w:rsidTr="0047705A">
        <w:tc>
          <w:tcPr>
            <w:tcW w:w="3132" w:type="dxa"/>
            <w:gridSpan w:val="4"/>
            <w:tcBorders>
              <w:top w:val="nil"/>
              <w:left w:val="nil"/>
              <w:bottom w:val="nil"/>
              <w:right w:val="nil"/>
            </w:tcBorders>
          </w:tcPr>
          <w:p w14:paraId="2BCDFD3B"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Legend </w:t>
            </w:r>
          </w:p>
        </w:tc>
        <w:tc>
          <w:tcPr>
            <w:tcW w:w="7311" w:type="dxa"/>
            <w:gridSpan w:val="10"/>
            <w:tcBorders>
              <w:top w:val="nil"/>
              <w:left w:val="nil"/>
              <w:bottom w:val="nil"/>
              <w:right w:val="nil"/>
            </w:tcBorders>
          </w:tcPr>
          <w:p w14:paraId="18788F09"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 </w:t>
            </w:r>
          </w:p>
        </w:tc>
      </w:tr>
      <w:tr w:rsidR="009E6856" w14:paraId="3A5E3AA6" w14:textId="77777777" w:rsidTr="0047705A">
        <w:tc>
          <w:tcPr>
            <w:tcW w:w="3132" w:type="dxa"/>
            <w:gridSpan w:val="4"/>
            <w:tcBorders>
              <w:top w:val="nil"/>
              <w:left w:val="nil"/>
              <w:bottom w:val="nil"/>
              <w:right w:val="nil"/>
            </w:tcBorders>
          </w:tcPr>
          <w:p w14:paraId="7163503C"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SVHC </w:t>
            </w:r>
          </w:p>
        </w:tc>
        <w:tc>
          <w:tcPr>
            <w:tcW w:w="7311" w:type="dxa"/>
            <w:gridSpan w:val="10"/>
            <w:tcBorders>
              <w:top w:val="nil"/>
              <w:left w:val="nil"/>
              <w:bottom w:val="nil"/>
              <w:right w:val="nil"/>
            </w:tcBorders>
          </w:tcPr>
          <w:p w14:paraId="0A09F08E"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Substance of very high concern  </w:t>
            </w:r>
          </w:p>
        </w:tc>
      </w:tr>
      <w:tr w:rsidR="009E6856" w14:paraId="77D9BD16" w14:textId="77777777" w:rsidTr="0047705A">
        <w:tc>
          <w:tcPr>
            <w:tcW w:w="3132" w:type="dxa"/>
            <w:gridSpan w:val="4"/>
            <w:tcBorders>
              <w:top w:val="nil"/>
              <w:left w:val="nil"/>
              <w:bottom w:val="nil"/>
              <w:right w:val="nil"/>
            </w:tcBorders>
          </w:tcPr>
          <w:p w14:paraId="4BFCBB96"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LC50 </w:t>
            </w:r>
          </w:p>
        </w:tc>
        <w:tc>
          <w:tcPr>
            <w:tcW w:w="7311" w:type="dxa"/>
            <w:gridSpan w:val="10"/>
            <w:tcBorders>
              <w:top w:val="nil"/>
              <w:left w:val="nil"/>
              <w:bottom w:val="nil"/>
              <w:right w:val="nil"/>
            </w:tcBorders>
          </w:tcPr>
          <w:p w14:paraId="39B535B2"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Lethal Concentration to 50% of a test population  </w:t>
            </w:r>
          </w:p>
        </w:tc>
      </w:tr>
      <w:tr w:rsidR="009E6856" w14:paraId="02313CE3" w14:textId="77777777" w:rsidTr="0047705A">
        <w:tc>
          <w:tcPr>
            <w:tcW w:w="3132" w:type="dxa"/>
            <w:gridSpan w:val="4"/>
            <w:tcBorders>
              <w:top w:val="nil"/>
              <w:left w:val="nil"/>
              <w:bottom w:val="nil"/>
              <w:right w:val="nil"/>
            </w:tcBorders>
          </w:tcPr>
          <w:p w14:paraId="7737E382"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LD50 </w:t>
            </w:r>
          </w:p>
        </w:tc>
        <w:tc>
          <w:tcPr>
            <w:tcW w:w="7311" w:type="dxa"/>
            <w:gridSpan w:val="10"/>
            <w:tcBorders>
              <w:top w:val="nil"/>
              <w:left w:val="nil"/>
              <w:bottom w:val="nil"/>
              <w:right w:val="nil"/>
            </w:tcBorders>
          </w:tcPr>
          <w:p w14:paraId="361FEF6F"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Lethal Dose to 50% of a test population (Median Lethal Dose)  </w:t>
            </w:r>
          </w:p>
        </w:tc>
      </w:tr>
      <w:tr w:rsidR="009E6856" w14:paraId="79DE3CF2" w14:textId="77777777" w:rsidTr="0047705A">
        <w:tc>
          <w:tcPr>
            <w:tcW w:w="3132" w:type="dxa"/>
            <w:gridSpan w:val="4"/>
            <w:tcBorders>
              <w:top w:val="nil"/>
              <w:left w:val="nil"/>
              <w:bottom w:val="nil"/>
              <w:right w:val="nil"/>
            </w:tcBorders>
          </w:tcPr>
          <w:p w14:paraId="35F96F7C"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PBT </w:t>
            </w:r>
          </w:p>
        </w:tc>
        <w:tc>
          <w:tcPr>
            <w:tcW w:w="7311" w:type="dxa"/>
            <w:gridSpan w:val="10"/>
            <w:tcBorders>
              <w:top w:val="nil"/>
              <w:left w:val="nil"/>
              <w:bottom w:val="nil"/>
              <w:right w:val="nil"/>
            </w:tcBorders>
          </w:tcPr>
          <w:p w14:paraId="3D36C988"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Persistent, Bioaccumulative and Toxic substance  </w:t>
            </w:r>
          </w:p>
        </w:tc>
      </w:tr>
      <w:tr w:rsidR="009E6856" w14:paraId="308AABA7" w14:textId="77777777" w:rsidTr="0047705A">
        <w:tc>
          <w:tcPr>
            <w:tcW w:w="3132" w:type="dxa"/>
            <w:gridSpan w:val="4"/>
            <w:tcBorders>
              <w:top w:val="nil"/>
              <w:left w:val="nil"/>
              <w:bottom w:val="nil"/>
              <w:right w:val="nil"/>
            </w:tcBorders>
          </w:tcPr>
          <w:p w14:paraId="5DD5083F"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vPvB </w:t>
            </w:r>
          </w:p>
        </w:tc>
        <w:tc>
          <w:tcPr>
            <w:tcW w:w="7311" w:type="dxa"/>
            <w:gridSpan w:val="10"/>
            <w:tcBorders>
              <w:top w:val="nil"/>
              <w:left w:val="nil"/>
              <w:bottom w:val="nil"/>
              <w:right w:val="nil"/>
            </w:tcBorders>
          </w:tcPr>
          <w:p w14:paraId="50AA4E4C"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Very Persistent and Very Bioaccumulative  </w:t>
            </w:r>
          </w:p>
        </w:tc>
      </w:tr>
      <w:tr w:rsidR="009E6856" w14:paraId="21262658" w14:textId="77777777" w:rsidTr="0047705A">
        <w:tc>
          <w:tcPr>
            <w:tcW w:w="3132" w:type="dxa"/>
            <w:gridSpan w:val="4"/>
            <w:tcBorders>
              <w:top w:val="nil"/>
              <w:left w:val="nil"/>
              <w:bottom w:val="nil"/>
              <w:right w:val="nil"/>
            </w:tcBorders>
          </w:tcPr>
          <w:p w14:paraId="52E7EAAD"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STEL </w:t>
            </w:r>
          </w:p>
        </w:tc>
        <w:tc>
          <w:tcPr>
            <w:tcW w:w="7311" w:type="dxa"/>
            <w:gridSpan w:val="10"/>
            <w:tcBorders>
              <w:top w:val="nil"/>
              <w:left w:val="nil"/>
              <w:bottom w:val="nil"/>
              <w:right w:val="nil"/>
            </w:tcBorders>
          </w:tcPr>
          <w:p w14:paraId="2622D3DA"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Short Term Exposure Limit  </w:t>
            </w:r>
          </w:p>
        </w:tc>
      </w:tr>
      <w:tr w:rsidR="009E6856" w14:paraId="0B16505F" w14:textId="77777777" w:rsidTr="0047705A">
        <w:tc>
          <w:tcPr>
            <w:tcW w:w="3132" w:type="dxa"/>
            <w:gridSpan w:val="4"/>
            <w:tcBorders>
              <w:top w:val="nil"/>
              <w:left w:val="nil"/>
              <w:bottom w:val="nil"/>
              <w:right w:val="nil"/>
            </w:tcBorders>
          </w:tcPr>
          <w:p w14:paraId="4F99B0C5"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STOT RE </w:t>
            </w:r>
          </w:p>
        </w:tc>
        <w:tc>
          <w:tcPr>
            <w:tcW w:w="7311" w:type="dxa"/>
            <w:gridSpan w:val="10"/>
            <w:tcBorders>
              <w:top w:val="nil"/>
              <w:left w:val="nil"/>
              <w:bottom w:val="nil"/>
              <w:right w:val="nil"/>
            </w:tcBorders>
          </w:tcPr>
          <w:p w14:paraId="561F5540"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Specific target organ toxicity - Repeated exposure  </w:t>
            </w:r>
          </w:p>
        </w:tc>
      </w:tr>
      <w:tr w:rsidR="009E6856" w14:paraId="6ED89988" w14:textId="77777777" w:rsidTr="0047705A">
        <w:tc>
          <w:tcPr>
            <w:tcW w:w="3132" w:type="dxa"/>
            <w:gridSpan w:val="4"/>
            <w:tcBorders>
              <w:top w:val="nil"/>
              <w:left w:val="nil"/>
              <w:bottom w:val="nil"/>
              <w:right w:val="nil"/>
            </w:tcBorders>
          </w:tcPr>
          <w:p w14:paraId="7215F100"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STOT SE </w:t>
            </w:r>
          </w:p>
        </w:tc>
        <w:tc>
          <w:tcPr>
            <w:tcW w:w="7311" w:type="dxa"/>
            <w:gridSpan w:val="10"/>
            <w:tcBorders>
              <w:top w:val="nil"/>
              <w:left w:val="nil"/>
              <w:bottom w:val="nil"/>
              <w:right w:val="nil"/>
            </w:tcBorders>
          </w:tcPr>
          <w:p w14:paraId="4ECB7872"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Specific target organ toxicity - Single exposure  </w:t>
            </w:r>
          </w:p>
        </w:tc>
      </w:tr>
      <w:tr w:rsidR="009E6856" w14:paraId="5567D916" w14:textId="77777777" w:rsidTr="0047705A">
        <w:tc>
          <w:tcPr>
            <w:tcW w:w="3132" w:type="dxa"/>
            <w:gridSpan w:val="4"/>
            <w:tcBorders>
              <w:top w:val="nil"/>
              <w:left w:val="nil"/>
              <w:bottom w:val="nil"/>
              <w:right w:val="nil"/>
            </w:tcBorders>
          </w:tcPr>
          <w:p w14:paraId="0686FABC"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TWA </w:t>
            </w:r>
          </w:p>
        </w:tc>
        <w:tc>
          <w:tcPr>
            <w:tcW w:w="7311" w:type="dxa"/>
            <w:gridSpan w:val="10"/>
            <w:tcBorders>
              <w:top w:val="nil"/>
              <w:left w:val="nil"/>
              <w:bottom w:val="nil"/>
              <w:right w:val="nil"/>
            </w:tcBorders>
          </w:tcPr>
          <w:p w14:paraId="034DA962"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Time-Weighted Average  </w:t>
            </w:r>
          </w:p>
        </w:tc>
      </w:tr>
      <w:tr w:rsidR="009E6856" w14:paraId="5E1D5A50" w14:textId="77777777" w:rsidTr="0047705A">
        <w:tc>
          <w:tcPr>
            <w:tcW w:w="3132" w:type="dxa"/>
            <w:gridSpan w:val="4"/>
            <w:tcBorders>
              <w:top w:val="nil"/>
              <w:left w:val="nil"/>
              <w:bottom w:val="nil"/>
              <w:right w:val="nil"/>
            </w:tcBorders>
          </w:tcPr>
          <w:p w14:paraId="0BFFFB96" w14:textId="77777777" w:rsidR="009E6856" w:rsidRDefault="009E6856">
            <w:pPr>
              <w:widowControl w:val="0"/>
              <w:autoSpaceDE w:val="0"/>
              <w:autoSpaceDN w:val="0"/>
              <w:adjustRightInd w:val="0"/>
              <w:spacing w:after="0" w:line="240" w:lineRule="auto"/>
              <w:rPr>
                <w:rFonts w:ascii="Arial" w:hAnsi="Arial"/>
                <w:color w:val="000000"/>
                <w:kern w:val="0"/>
                <w:sz w:val="16"/>
              </w:rPr>
            </w:pPr>
          </w:p>
        </w:tc>
        <w:tc>
          <w:tcPr>
            <w:tcW w:w="7311" w:type="dxa"/>
            <w:gridSpan w:val="10"/>
            <w:tcBorders>
              <w:top w:val="nil"/>
              <w:left w:val="nil"/>
              <w:bottom w:val="nil"/>
              <w:right w:val="nil"/>
            </w:tcBorders>
          </w:tcPr>
          <w:p w14:paraId="766364C2"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E2E2145" w14:textId="77777777" w:rsidTr="0047705A">
        <w:tc>
          <w:tcPr>
            <w:tcW w:w="10443" w:type="dxa"/>
            <w:gridSpan w:val="14"/>
            <w:tcBorders>
              <w:top w:val="nil"/>
              <w:left w:val="nil"/>
              <w:bottom w:val="nil"/>
              <w:right w:val="nil"/>
            </w:tcBorders>
          </w:tcPr>
          <w:p w14:paraId="271EA860"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Section 8: Exposure controls and personal protection  </w:t>
            </w:r>
          </w:p>
        </w:tc>
      </w:tr>
      <w:tr w:rsidR="009E6856" w14:paraId="71985B43" w14:textId="77777777" w:rsidTr="0047705A">
        <w:tc>
          <w:tcPr>
            <w:tcW w:w="3132" w:type="dxa"/>
            <w:gridSpan w:val="4"/>
            <w:tcBorders>
              <w:top w:val="nil"/>
              <w:left w:val="nil"/>
              <w:bottom w:val="nil"/>
              <w:right w:val="nil"/>
            </w:tcBorders>
          </w:tcPr>
          <w:p w14:paraId="2ABF4F53" w14:textId="77777777" w:rsidR="009E6856" w:rsidRDefault="009E6856">
            <w:pPr>
              <w:widowControl w:val="0"/>
              <w:autoSpaceDE w:val="0"/>
              <w:autoSpaceDN w:val="0"/>
              <w:adjustRightInd w:val="0"/>
              <w:spacing w:after="0" w:line="240" w:lineRule="auto"/>
              <w:rPr>
                <w:rFonts w:ascii="Arial" w:hAnsi="Arial"/>
                <w:color w:val="000000"/>
                <w:kern w:val="0"/>
                <w:sz w:val="20"/>
              </w:rPr>
            </w:pPr>
          </w:p>
        </w:tc>
        <w:tc>
          <w:tcPr>
            <w:tcW w:w="7311" w:type="dxa"/>
            <w:gridSpan w:val="10"/>
            <w:tcBorders>
              <w:top w:val="nil"/>
              <w:left w:val="nil"/>
              <w:bottom w:val="nil"/>
              <w:right w:val="nil"/>
            </w:tcBorders>
          </w:tcPr>
          <w:p w14:paraId="0852F547"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6993B64A" w14:textId="77777777" w:rsidTr="0047705A">
        <w:trPr>
          <w:cantSplit/>
        </w:trPr>
        <w:tc>
          <w:tcPr>
            <w:tcW w:w="5220" w:type="dxa"/>
            <w:gridSpan w:val="8"/>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564"/>
              <w:gridCol w:w="3650"/>
            </w:tblGrid>
            <w:tr w:rsidR="009E6856" w14:paraId="13EE24E1" w14:textId="77777777">
              <w:tc>
                <w:tcPr>
                  <w:tcW w:w="1564" w:type="dxa"/>
                </w:tcPr>
                <w:p w14:paraId="7CF21B90"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TWA </w:t>
                  </w:r>
                </w:p>
              </w:tc>
              <w:tc>
                <w:tcPr>
                  <w:tcW w:w="3650" w:type="dxa"/>
                </w:tcPr>
                <w:p w14:paraId="6F1857D3"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TWA (time-weighted average)  </w:t>
                  </w:r>
                </w:p>
              </w:tc>
            </w:tr>
          </w:tbl>
          <w:p w14:paraId="32097C85"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c>
          <w:tcPr>
            <w:tcW w:w="5223" w:type="dxa"/>
            <w:gridSpan w:val="6"/>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564"/>
              <w:gridCol w:w="3650"/>
            </w:tblGrid>
            <w:tr w:rsidR="009E6856" w14:paraId="33596860" w14:textId="77777777">
              <w:tc>
                <w:tcPr>
                  <w:tcW w:w="1564" w:type="dxa"/>
                </w:tcPr>
                <w:p w14:paraId="30FAB74F"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STEL </w:t>
                  </w:r>
                </w:p>
              </w:tc>
              <w:tc>
                <w:tcPr>
                  <w:tcW w:w="3650" w:type="dxa"/>
                </w:tcPr>
                <w:p w14:paraId="1D5725FF"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STEL (Short Term Exposure Limit)  </w:t>
                  </w:r>
                </w:p>
              </w:tc>
            </w:tr>
          </w:tbl>
          <w:p w14:paraId="08060252"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14D1CEB4" w14:textId="77777777" w:rsidTr="0047705A">
        <w:tc>
          <w:tcPr>
            <w:tcW w:w="5220" w:type="dxa"/>
            <w:gridSpan w:val="8"/>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564"/>
              <w:gridCol w:w="3650"/>
            </w:tblGrid>
            <w:tr w:rsidR="009E6856" w14:paraId="5F68DD4A" w14:textId="77777777">
              <w:tc>
                <w:tcPr>
                  <w:tcW w:w="1564" w:type="dxa"/>
                </w:tcPr>
                <w:p w14:paraId="62C51F0E"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Ceiling </w:t>
                  </w:r>
                </w:p>
              </w:tc>
              <w:tc>
                <w:tcPr>
                  <w:tcW w:w="3650" w:type="dxa"/>
                </w:tcPr>
                <w:p w14:paraId="3F4544B0"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Maximum limit value  </w:t>
                  </w:r>
                </w:p>
              </w:tc>
            </w:tr>
          </w:tbl>
          <w:p w14:paraId="54FE596A"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c>
          <w:tcPr>
            <w:tcW w:w="5223" w:type="dxa"/>
            <w:gridSpan w:val="6"/>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564"/>
              <w:gridCol w:w="3650"/>
            </w:tblGrid>
            <w:tr w:rsidR="009E6856" w14:paraId="4ED069FC" w14:textId="77777777">
              <w:tc>
                <w:tcPr>
                  <w:tcW w:w="1564" w:type="dxa"/>
                </w:tcPr>
                <w:p w14:paraId="3CB9292D"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 </w:t>
                  </w:r>
                </w:p>
              </w:tc>
              <w:tc>
                <w:tcPr>
                  <w:tcW w:w="3650" w:type="dxa"/>
                </w:tcPr>
                <w:p w14:paraId="266D6BE1"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Skin designation  </w:t>
                  </w:r>
                </w:p>
              </w:tc>
            </w:tr>
          </w:tbl>
          <w:p w14:paraId="2C7EBAD2" w14:textId="77777777" w:rsidR="009E6856" w:rsidRDefault="009E6856">
            <w:pPr>
              <w:widowControl w:val="0"/>
              <w:autoSpaceDE w:val="0"/>
              <w:autoSpaceDN w:val="0"/>
              <w:adjustRightInd w:val="0"/>
              <w:spacing w:after="0" w:line="240" w:lineRule="auto"/>
              <w:rPr>
                <w:rFonts w:ascii="Courier" w:hAnsi="Courier" w:cs="Courier"/>
                <w:color w:val="000000"/>
                <w:kern w:val="0"/>
              </w:rPr>
            </w:pPr>
          </w:p>
        </w:tc>
      </w:tr>
      <w:tr w:rsidR="009E6856" w14:paraId="1C71DE42" w14:textId="77777777" w:rsidTr="0047705A">
        <w:tc>
          <w:tcPr>
            <w:tcW w:w="3132" w:type="dxa"/>
            <w:gridSpan w:val="4"/>
            <w:tcBorders>
              <w:top w:val="nil"/>
              <w:left w:val="nil"/>
              <w:bottom w:val="nil"/>
              <w:right w:val="nil"/>
            </w:tcBorders>
          </w:tcPr>
          <w:p w14:paraId="4FF37CA6" w14:textId="77777777" w:rsidR="009E6856" w:rsidRDefault="009E6856">
            <w:pPr>
              <w:widowControl w:val="0"/>
              <w:autoSpaceDE w:val="0"/>
              <w:autoSpaceDN w:val="0"/>
              <w:adjustRightInd w:val="0"/>
              <w:spacing w:after="0" w:line="240" w:lineRule="auto"/>
              <w:rPr>
                <w:rFonts w:ascii="Arial" w:hAnsi="Arial"/>
                <w:b/>
                <w:color w:val="000000"/>
                <w:kern w:val="0"/>
                <w:sz w:val="20"/>
              </w:rPr>
            </w:pPr>
          </w:p>
        </w:tc>
        <w:tc>
          <w:tcPr>
            <w:tcW w:w="7311" w:type="dxa"/>
            <w:gridSpan w:val="10"/>
            <w:tcBorders>
              <w:top w:val="nil"/>
              <w:left w:val="nil"/>
              <w:bottom w:val="nil"/>
              <w:right w:val="nil"/>
            </w:tcBorders>
          </w:tcPr>
          <w:p w14:paraId="4B01BB0E"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463A450" w14:textId="77777777" w:rsidTr="0047705A">
        <w:tc>
          <w:tcPr>
            <w:tcW w:w="10443" w:type="dxa"/>
            <w:gridSpan w:val="14"/>
            <w:tcBorders>
              <w:top w:val="nil"/>
              <w:left w:val="nil"/>
              <w:bottom w:val="nil"/>
              <w:right w:val="nil"/>
            </w:tcBorders>
          </w:tcPr>
          <w:p w14:paraId="5768391B"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r>
              <w:rPr>
                <w:rFonts w:ascii="Arial" w:hAnsi="Arial"/>
                <w:b/>
                <w:color w:val="000000"/>
                <w:kern w:val="0"/>
                <w:sz w:val="20"/>
              </w:rPr>
              <w:t xml:space="preserve">Key literature references and sources for data used to compile the SDS  </w:t>
            </w:r>
          </w:p>
        </w:tc>
      </w:tr>
      <w:tr w:rsidR="009E6856" w14:paraId="528AE31B" w14:textId="77777777" w:rsidTr="0047705A">
        <w:tc>
          <w:tcPr>
            <w:tcW w:w="10443" w:type="dxa"/>
            <w:gridSpan w:val="14"/>
            <w:tcBorders>
              <w:top w:val="nil"/>
              <w:left w:val="nil"/>
              <w:bottom w:val="nil"/>
              <w:right w:val="nil"/>
            </w:tcBorders>
          </w:tcPr>
          <w:p w14:paraId="0DA3734C"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Agency for Toxic Substances and Disease Registry (ATSDR)  </w:t>
            </w:r>
          </w:p>
        </w:tc>
      </w:tr>
      <w:tr w:rsidR="009E6856" w14:paraId="27AAE0D3" w14:textId="77777777" w:rsidTr="0047705A">
        <w:tc>
          <w:tcPr>
            <w:tcW w:w="10443" w:type="dxa"/>
            <w:gridSpan w:val="14"/>
            <w:tcBorders>
              <w:top w:val="nil"/>
              <w:left w:val="nil"/>
              <w:bottom w:val="nil"/>
              <w:right w:val="nil"/>
            </w:tcBorders>
          </w:tcPr>
          <w:p w14:paraId="35375B00"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U.S. Environmental Protection Agency ChemView Database  </w:t>
            </w:r>
          </w:p>
        </w:tc>
      </w:tr>
      <w:tr w:rsidR="009E6856" w14:paraId="7CE6D661" w14:textId="77777777" w:rsidTr="0047705A">
        <w:tc>
          <w:tcPr>
            <w:tcW w:w="10443" w:type="dxa"/>
            <w:gridSpan w:val="14"/>
            <w:tcBorders>
              <w:top w:val="nil"/>
              <w:left w:val="nil"/>
              <w:bottom w:val="nil"/>
              <w:right w:val="nil"/>
            </w:tcBorders>
          </w:tcPr>
          <w:p w14:paraId="617FBF9D"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European Food Safety Authority (EFSA)  </w:t>
            </w:r>
          </w:p>
        </w:tc>
      </w:tr>
      <w:tr w:rsidR="009E6856" w14:paraId="2FB0E2D2" w14:textId="77777777" w:rsidTr="0047705A">
        <w:tc>
          <w:tcPr>
            <w:tcW w:w="10443" w:type="dxa"/>
            <w:gridSpan w:val="14"/>
            <w:tcBorders>
              <w:top w:val="nil"/>
              <w:left w:val="nil"/>
              <w:bottom w:val="nil"/>
              <w:right w:val="nil"/>
            </w:tcBorders>
          </w:tcPr>
          <w:p w14:paraId="3EBB3A1B"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EPA (Environmental Protection Agency)  </w:t>
            </w:r>
          </w:p>
        </w:tc>
      </w:tr>
      <w:tr w:rsidR="009E6856" w14:paraId="30FF8E9B" w14:textId="77777777" w:rsidTr="0047705A">
        <w:tc>
          <w:tcPr>
            <w:tcW w:w="10443" w:type="dxa"/>
            <w:gridSpan w:val="14"/>
            <w:tcBorders>
              <w:top w:val="nil"/>
              <w:left w:val="nil"/>
              <w:bottom w:val="nil"/>
              <w:right w:val="nil"/>
            </w:tcBorders>
          </w:tcPr>
          <w:p w14:paraId="2FFA50EE"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Acute Exposure Guideline Level(s) (AEGL(s))  </w:t>
            </w:r>
          </w:p>
        </w:tc>
      </w:tr>
      <w:tr w:rsidR="009E6856" w14:paraId="688866A3" w14:textId="77777777" w:rsidTr="0047705A">
        <w:tc>
          <w:tcPr>
            <w:tcW w:w="10443" w:type="dxa"/>
            <w:gridSpan w:val="14"/>
            <w:tcBorders>
              <w:top w:val="nil"/>
              <w:left w:val="nil"/>
              <w:bottom w:val="nil"/>
              <w:right w:val="nil"/>
            </w:tcBorders>
          </w:tcPr>
          <w:p w14:paraId="570EA979"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lastRenderedPageBreak/>
              <w:t xml:space="preserve">U.S. Environmental Protection Agency Federal Insecticide, Fungicide, and Rodenticide Act  </w:t>
            </w:r>
          </w:p>
        </w:tc>
      </w:tr>
      <w:tr w:rsidR="009E6856" w14:paraId="66076C84" w14:textId="77777777" w:rsidTr="0047705A">
        <w:tc>
          <w:tcPr>
            <w:tcW w:w="10443" w:type="dxa"/>
            <w:gridSpan w:val="14"/>
            <w:tcBorders>
              <w:top w:val="nil"/>
              <w:left w:val="nil"/>
              <w:bottom w:val="nil"/>
              <w:right w:val="nil"/>
            </w:tcBorders>
          </w:tcPr>
          <w:p w14:paraId="53D679B1"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Organization for Economic Co-operation and Development High Production Volume Chemicals Program  </w:t>
            </w:r>
          </w:p>
        </w:tc>
      </w:tr>
      <w:tr w:rsidR="009E6856" w14:paraId="7B1F0806" w14:textId="77777777" w:rsidTr="0047705A">
        <w:tc>
          <w:tcPr>
            <w:tcW w:w="10443" w:type="dxa"/>
            <w:gridSpan w:val="14"/>
            <w:tcBorders>
              <w:top w:val="nil"/>
              <w:left w:val="nil"/>
              <w:bottom w:val="nil"/>
              <w:right w:val="nil"/>
            </w:tcBorders>
          </w:tcPr>
          <w:p w14:paraId="45DAEF66"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Food Research Journal  </w:t>
            </w:r>
          </w:p>
        </w:tc>
      </w:tr>
      <w:tr w:rsidR="009E6856" w14:paraId="0A18C838" w14:textId="77777777" w:rsidTr="0047705A">
        <w:tc>
          <w:tcPr>
            <w:tcW w:w="10443" w:type="dxa"/>
            <w:gridSpan w:val="14"/>
            <w:tcBorders>
              <w:top w:val="nil"/>
              <w:left w:val="nil"/>
              <w:bottom w:val="nil"/>
              <w:right w:val="nil"/>
            </w:tcBorders>
          </w:tcPr>
          <w:p w14:paraId="7083C490"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Hazardous Substance Database  </w:t>
            </w:r>
          </w:p>
        </w:tc>
      </w:tr>
      <w:tr w:rsidR="009E6856" w14:paraId="04B8A8D4" w14:textId="77777777" w:rsidTr="0047705A">
        <w:tc>
          <w:tcPr>
            <w:tcW w:w="10443" w:type="dxa"/>
            <w:gridSpan w:val="14"/>
            <w:tcBorders>
              <w:top w:val="nil"/>
              <w:left w:val="nil"/>
              <w:bottom w:val="nil"/>
              <w:right w:val="nil"/>
            </w:tcBorders>
          </w:tcPr>
          <w:p w14:paraId="73C5C237"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International Uniform Chemical Information Database (IUCLID)  </w:t>
            </w:r>
          </w:p>
        </w:tc>
      </w:tr>
      <w:tr w:rsidR="009E6856" w14:paraId="728BD0EE" w14:textId="77777777" w:rsidTr="0047705A">
        <w:tc>
          <w:tcPr>
            <w:tcW w:w="10443" w:type="dxa"/>
            <w:gridSpan w:val="14"/>
            <w:tcBorders>
              <w:top w:val="nil"/>
              <w:left w:val="nil"/>
              <w:bottom w:val="nil"/>
              <w:right w:val="nil"/>
            </w:tcBorders>
          </w:tcPr>
          <w:p w14:paraId="3B316F69"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Japan GHS Classification  </w:t>
            </w:r>
          </w:p>
        </w:tc>
      </w:tr>
      <w:tr w:rsidR="009E6856" w14:paraId="0A69BFE9" w14:textId="77777777" w:rsidTr="0047705A">
        <w:tc>
          <w:tcPr>
            <w:tcW w:w="10443" w:type="dxa"/>
            <w:gridSpan w:val="14"/>
            <w:tcBorders>
              <w:top w:val="nil"/>
              <w:left w:val="nil"/>
              <w:bottom w:val="nil"/>
              <w:right w:val="nil"/>
            </w:tcBorders>
          </w:tcPr>
          <w:p w14:paraId="78DB26BB"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Australian Industrial Chemicals Introduction Scheme (AICIS)  </w:t>
            </w:r>
          </w:p>
        </w:tc>
      </w:tr>
      <w:tr w:rsidR="009E6856" w14:paraId="4B6624BF" w14:textId="77777777" w:rsidTr="0047705A">
        <w:tc>
          <w:tcPr>
            <w:tcW w:w="10443" w:type="dxa"/>
            <w:gridSpan w:val="14"/>
            <w:tcBorders>
              <w:top w:val="nil"/>
              <w:left w:val="nil"/>
              <w:bottom w:val="nil"/>
              <w:right w:val="nil"/>
            </w:tcBorders>
          </w:tcPr>
          <w:p w14:paraId="15F3F762"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NIOSH (National Institute for Occupational Safety and Health)  </w:t>
            </w:r>
          </w:p>
        </w:tc>
      </w:tr>
      <w:tr w:rsidR="009E6856" w14:paraId="189DBED9" w14:textId="77777777" w:rsidTr="0047705A">
        <w:tc>
          <w:tcPr>
            <w:tcW w:w="10443" w:type="dxa"/>
            <w:gridSpan w:val="14"/>
            <w:tcBorders>
              <w:top w:val="nil"/>
              <w:left w:val="nil"/>
              <w:bottom w:val="nil"/>
              <w:right w:val="nil"/>
            </w:tcBorders>
          </w:tcPr>
          <w:p w14:paraId="289C8B6E"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National Library of Medicine's ChemID Plus (NLM CIP)  </w:t>
            </w:r>
          </w:p>
        </w:tc>
      </w:tr>
      <w:tr w:rsidR="009E6856" w14:paraId="3F37C8DE" w14:textId="77777777" w:rsidTr="0047705A">
        <w:tc>
          <w:tcPr>
            <w:tcW w:w="10443" w:type="dxa"/>
            <w:gridSpan w:val="14"/>
            <w:tcBorders>
              <w:top w:val="nil"/>
              <w:left w:val="nil"/>
              <w:bottom w:val="nil"/>
              <w:right w:val="nil"/>
            </w:tcBorders>
          </w:tcPr>
          <w:p w14:paraId="76AF5409"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National Library of Medicine's PubMed database (NLM PUBMED)  </w:t>
            </w:r>
          </w:p>
        </w:tc>
      </w:tr>
      <w:tr w:rsidR="009E6856" w14:paraId="5BD705F2" w14:textId="77777777" w:rsidTr="0047705A">
        <w:tc>
          <w:tcPr>
            <w:tcW w:w="10443" w:type="dxa"/>
            <w:gridSpan w:val="14"/>
            <w:tcBorders>
              <w:top w:val="nil"/>
              <w:left w:val="nil"/>
              <w:bottom w:val="nil"/>
              <w:right w:val="nil"/>
            </w:tcBorders>
          </w:tcPr>
          <w:p w14:paraId="5A21C031"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National Toxicology Program (NTP)  </w:t>
            </w:r>
          </w:p>
        </w:tc>
      </w:tr>
      <w:tr w:rsidR="009E6856" w14:paraId="5BE47302" w14:textId="77777777" w:rsidTr="0047705A">
        <w:tc>
          <w:tcPr>
            <w:tcW w:w="10443" w:type="dxa"/>
            <w:gridSpan w:val="14"/>
            <w:tcBorders>
              <w:top w:val="nil"/>
              <w:left w:val="nil"/>
              <w:bottom w:val="nil"/>
              <w:right w:val="nil"/>
            </w:tcBorders>
          </w:tcPr>
          <w:p w14:paraId="630BEF33"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New Zealand's Chemical Classification and Information Database (CCID)  </w:t>
            </w:r>
          </w:p>
        </w:tc>
      </w:tr>
      <w:tr w:rsidR="009E6856" w14:paraId="00CC8E97" w14:textId="77777777" w:rsidTr="0047705A">
        <w:tc>
          <w:tcPr>
            <w:tcW w:w="10443" w:type="dxa"/>
            <w:gridSpan w:val="14"/>
            <w:tcBorders>
              <w:top w:val="nil"/>
              <w:left w:val="nil"/>
              <w:bottom w:val="nil"/>
              <w:right w:val="nil"/>
            </w:tcBorders>
          </w:tcPr>
          <w:p w14:paraId="661CFAC0"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Organization for Economic Co-operation and Development Environment, Health, and Safety Publications  </w:t>
            </w:r>
          </w:p>
        </w:tc>
      </w:tr>
      <w:tr w:rsidR="009E6856" w14:paraId="4D514B1F" w14:textId="77777777" w:rsidTr="0047705A">
        <w:tc>
          <w:tcPr>
            <w:tcW w:w="10443" w:type="dxa"/>
            <w:gridSpan w:val="14"/>
            <w:tcBorders>
              <w:top w:val="nil"/>
              <w:left w:val="nil"/>
              <w:bottom w:val="nil"/>
              <w:right w:val="nil"/>
            </w:tcBorders>
          </w:tcPr>
          <w:p w14:paraId="4286ED7A"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U.S. Environmental Protection Agency High Production Volume Chemicals  </w:t>
            </w:r>
          </w:p>
        </w:tc>
      </w:tr>
      <w:tr w:rsidR="009E6856" w14:paraId="362E2BFE" w14:textId="77777777" w:rsidTr="0047705A">
        <w:tc>
          <w:tcPr>
            <w:tcW w:w="10443" w:type="dxa"/>
            <w:gridSpan w:val="14"/>
            <w:tcBorders>
              <w:top w:val="nil"/>
              <w:left w:val="nil"/>
              <w:bottom w:val="nil"/>
              <w:right w:val="nil"/>
            </w:tcBorders>
          </w:tcPr>
          <w:p w14:paraId="42BBB57C"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Organization for Economic Co-operation and Development Screening Information Data Set  </w:t>
            </w:r>
          </w:p>
        </w:tc>
      </w:tr>
      <w:tr w:rsidR="009E6856" w14:paraId="3C823ACA" w14:textId="77777777" w:rsidTr="0047705A">
        <w:tc>
          <w:tcPr>
            <w:tcW w:w="10443" w:type="dxa"/>
            <w:gridSpan w:val="14"/>
            <w:tcBorders>
              <w:top w:val="nil"/>
              <w:left w:val="nil"/>
              <w:bottom w:val="nil"/>
              <w:right w:val="nil"/>
            </w:tcBorders>
          </w:tcPr>
          <w:p w14:paraId="245A6FDD"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RTECS (Registry of Toxic Effects of Chemical Substances)  </w:t>
            </w:r>
          </w:p>
        </w:tc>
      </w:tr>
      <w:tr w:rsidR="009E6856" w14:paraId="4E81FCD5" w14:textId="77777777" w:rsidTr="0047705A">
        <w:tc>
          <w:tcPr>
            <w:tcW w:w="10443" w:type="dxa"/>
            <w:gridSpan w:val="14"/>
            <w:tcBorders>
              <w:top w:val="nil"/>
              <w:left w:val="nil"/>
              <w:bottom w:val="nil"/>
              <w:right w:val="nil"/>
            </w:tcBorders>
          </w:tcPr>
          <w:p w14:paraId="6B16387D"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World Health Organization  </w:t>
            </w:r>
          </w:p>
        </w:tc>
      </w:tr>
      <w:tr w:rsidR="009E6856" w14:paraId="08187212" w14:textId="77777777" w:rsidTr="0047705A">
        <w:tc>
          <w:tcPr>
            <w:tcW w:w="3132" w:type="dxa"/>
            <w:gridSpan w:val="4"/>
            <w:tcBorders>
              <w:top w:val="nil"/>
              <w:left w:val="nil"/>
              <w:bottom w:val="nil"/>
              <w:right w:val="nil"/>
            </w:tcBorders>
          </w:tcPr>
          <w:p w14:paraId="6BCD6718" w14:textId="77777777" w:rsidR="009E6856" w:rsidRDefault="009E6856">
            <w:pPr>
              <w:widowControl w:val="0"/>
              <w:autoSpaceDE w:val="0"/>
              <w:autoSpaceDN w:val="0"/>
              <w:adjustRightInd w:val="0"/>
              <w:spacing w:after="0" w:line="240" w:lineRule="auto"/>
              <w:rPr>
                <w:rFonts w:ascii="Arial" w:hAnsi="Arial"/>
                <w:color w:val="000000"/>
                <w:kern w:val="0"/>
                <w:sz w:val="16"/>
              </w:rPr>
            </w:pPr>
          </w:p>
        </w:tc>
        <w:tc>
          <w:tcPr>
            <w:tcW w:w="7311" w:type="dxa"/>
            <w:gridSpan w:val="10"/>
            <w:tcBorders>
              <w:top w:val="nil"/>
              <w:left w:val="nil"/>
              <w:bottom w:val="nil"/>
              <w:right w:val="nil"/>
            </w:tcBorders>
          </w:tcPr>
          <w:p w14:paraId="41F8FD41"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796236EE" w14:textId="77777777" w:rsidTr="0047705A">
        <w:tc>
          <w:tcPr>
            <w:tcW w:w="3132" w:type="dxa"/>
            <w:gridSpan w:val="4"/>
            <w:tcBorders>
              <w:top w:val="nil"/>
              <w:left w:val="nil"/>
              <w:bottom w:val="nil"/>
              <w:right w:val="nil"/>
            </w:tcBorders>
          </w:tcPr>
          <w:p w14:paraId="2CDCCCA5"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Issuing Date </w:t>
            </w:r>
          </w:p>
        </w:tc>
        <w:tc>
          <w:tcPr>
            <w:tcW w:w="7311" w:type="dxa"/>
            <w:gridSpan w:val="10"/>
            <w:tcBorders>
              <w:top w:val="nil"/>
              <w:left w:val="nil"/>
              <w:bottom w:val="nil"/>
              <w:right w:val="nil"/>
            </w:tcBorders>
          </w:tcPr>
          <w:p w14:paraId="2DA3A0F2" w14:textId="77777777" w:rsidR="009E6856" w:rsidRDefault="009E6856">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11-Aug-2025  </w:t>
            </w:r>
          </w:p>
        </w:tc>
      </w:tr>
      <w:tr w:rsidR="0047705A" w14:paraId="3B4C95CA" w14:textId="77777777" w:rsidTr="0047705A">
        <w:tc>
          <w:tcPr>
            <w:tcW w:w="3132" w:type="dxa"/>
            <w:gridSpan w:val="4"/>
            <w:tcBorders>
              <w:top w:val="nil"/>
              <w:left w:val="nil"/>
              <w:bottom w:val="nil"/>
              <w:right w:val="nil"/>
            </w:tcBorders>
          </w:tcPr>
          <w:p w14:paraId="47E2528E" w14:textId="77777777" w:rsidR="0047705A" w:rsidRDefault="0047705A" w:rsidP="0047705A">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Revision Date </w:t>
            </w:r>
          </w:p>
        </w:tc>
        <w:tc>
          <w:tcPr>
            <w:tcW w:w="7311" w:type="dxa"/>
            <w:gridSpan w:val="10"/>
            <w:tcBorders>
              <w:top w:val="nil"/>
              <w:left w:val="nil"/>
              <w:bottom w:val="nil"/>
              <w:right w:val="nil"/>
            </w:tcBorders>
          </w:tcPr>
          <w:p w14:paraId="5085E26F" w14:textId="77777777" w:rsidR="0047705A" w:rsidRDefault="0047705A" w:rsidP="0047705A">
            <w:pPr>
              <w:widowControl w:val="0"/>
              <w:autoSpaceDE w:val="0"/>
              <w:autoSpaceDN w:val="0"/>
              <w:adjustRightInd w:val="0"/>
              <w:spacing w:after="0" w:line="240" w:lineRule="auto"/>
              <w:rPr>
                <w:rFonts w:ascii="Arial" w:hAnsi="Arial"/>
                <w:color w:val="000000"/>
                <w:kern w:val="0"/>
                <w:sz w:val="20"/>
              </w:rPr>
            </w:pPr>
            <w:r>
              <w:rPr>
                <w:rFonts w:ascii="Arial" w:hAnsi="Arial"/>
                <w:color w:val="000000"/>
                <w:kern w:val="0"/>
                <w:sz w:val="20"/>
              </w:rPr>
              <w:t xml:space="preserve">11-Aug-2025  </w:t>
            </w:r>
          </w:p>
        </w:tc>
      </w:tr>
      <w:tr w:rsidR="009E6856" w14:paraId="23C96466" w14:textId="77777777" w:rsidTr="0047705A">
        <w:tc>
          <w:tcPr>
            <w:tcW w:w="10443" w:type="dxa"/>
            <w:gridSpan w:val="14"/>
            <w:tcBorders>
              <w:top w:val="nil"/>
              <w:left w:val="nil"/>
              <w:bottom w:val="nil"/>
              <w:right w:val="nil"/>
            </w:tcBorders>
          </w:tcPr>
          <w:p w14:paraId="041B3B95"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This safety data sheet complies with the requirements of:  Regulation (EC) No. 1907/2006.  </w:t>
            </w:r>
          </w:p>
        </w:tc>
      </w:tr>
      <w:tr w:rsidR="009E6856" w14:paraId="5216835B" w14:textId="77777777" w:rsidTr="0047705A">
        <w:tc>
          <w:tcPr>
            <w:tcW w:w="10443" w:type="dxa"/>
            <w:gridSpan w:val="14"/>
            <w:tcBorders>
              <w:top w:val="nil"/>
              <w:left w:val="nil"/>
              <w:bottom w:val="nil"/>
              <w:right w:val="nil"/>
            </w:tcBorders>
          </w:tcPr>
          <w:p w14:paraId="001D6969"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Disclaimer</w:t>
            </w:r>
          </w:p>
          <w:p w14:paraId="03619825" w14:textId="77777777" w:rsidR="009E6856" w:rsidRDefault="009E6856">
            <w:pPr>
              <w:widowControl w:val="0"/>
              <w:autoSpaceDE w:val="0"/>
              <w:autoSpaceDN w:val="0"/>
              <w:adjustRightInd w:val="0"/>
              <w:spacing w:after="0" w:line="240" w:lineRule="auto"/>
              <w:rPr>
                <w:rFonts w:ascii="Arial" w:hAnsi="Arial"/>
                <w:b/>
                <w:color w:val="000000"/>
                <w:kern w:val="0"/>
                <w:sz w:val="20"/>
              </w:rPr>
            </w:pPr>
            <w:r>
              <w:rPr>
                <w:rFonts w:ascii="Arial" w:hAnsi="Arial"/>
                <w:b/>
                <w:color w:val="000000"/>
                <w:kern w:val="0"/>
                <w:sz w:val="20"/>
              </w:rPr>
              <w:t xml:space="preserve">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  </w:t>
            </w:r>
          </w:p>
        </w:tc>
      </w:tr>
      <w:tr w:rsidR="009E6856" w14:paraId="33687177" w14:textId="77777777" w:rsidTr="0047705A">
        <w:tc>
          <w:tcPr>
            <w:tcW w:w="10443" w:type="dxa"/>
            <w:gridSpan w:val="14"/>
            <w:tcBorders>
              <w:top w:val="nil"/>
              <w:left w:val="nil"/>
              <w:bottom w:val="nil"/>
              <w:right w:val="nil"/>
            </w:tcBorders>
          </w:tcPr>
          <w:p w14:paraId="44BA1FF2" w14:textId="77777777" w:rsidR="009E6856" w:rsidRDefault="009E6856">
            <w:pPr>
              <w:widowControl w:val="0"/>
              <w:autoSpaceDE w:val="0"/>
              <w:autoSpaceDN w:val="0"/>
              <w:adjustRightInd w:val="0"/>
              <w:spacing w:after="0" w:line="240" w:lineRule="auto"/>
              <w:jc w:val="center"/>
              <w:rPr>
                <w:rFonts w:ascii="Courier New" w:hAnsi="Courier New"/>
                <w:b/>
                <w:color w:val="000000"/>
                <w:kern w:val="0"/>
                <w:sz w:val="20"/>
              </w:rPr>
            </w:pPr>
            <w:r>
              <w:rPr>
                <w:rFonts w:ascii="Arial" w:hAnsi="Arial"/>
                <w:b/>
                <w:color w:val="000000"/>
                <w:kern w:val="0"/>
                <w:sz w:val="20"/>
              </w:rPr>
              <w:t xml:space="preserve">End of Safety Data Sheet  </w:t>
            </w:r>
          </w:p>
        </w:tc>
      </w:tr>
      <w:tr w:rsidR="009E6856" w14:paraId="468C3F07" w14:textId="77777777" w:rsidTr="0047705A">
        <w:tc>
          <w:tcPr>
            <w:tcW w:w="10443" w:type="dxa"/>
            <w:gridSpan w:val="14"/>
            <w:tcBorders>
              <w:top w:val="nil"/>
              <w:left w:val="nil"/>
              <w:bottom w:val="nil"/>
              <w:right w:val="nil"/>
            </w:tcBorders>
          </w:tcPr>
          <w:p w14:paraId="48D5A0F2"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bl>
    <w:p w14:paraId="0D5AC497" w14:textId="77777777" w:rsidR="009E6856" w:rsidRDefault="009E6856"/>
    <w:sectPr w:rsidR="009E685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1080" w:header="720" w:footer="720" w:gutter="0"/>
      <w:cols w:space="3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9DD04" w14:textId="77777777" w:rsidR="00A16E6E" w:rsidRDefault="00A16E6E">
      <w:pPr>
        <w:spacing w:after="0" w:line="240" w:lineRule="auto"/>
      </w:pPr>
      <w:r>
        <w:separator/>
      </w:r>
    </w:p>
  </w:endnote>
  <w:endnote w:type="continuationSeparator" w:id="0">
    <w:p w14:paraId="5889280D" w14:textId="77777777" w:rsidR="00A16E6E" w:rsidRDefault="00A1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C0BD" w14:textId="77777777" w:rsidR="0047705A" w:rsidRDefault="00477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3132"/>
      <w:gridCol w:w="7308"/>
    </w:tblGrid>
    <w:tr w:rsidR="009E6856" w14:paraId="119A55D4" w14:textId="77777777">
      <w:tc>
        <w:tcPr>
          <w:tcW w:w="10440" w:type="dxa"/>
          <w:gridSpan w:val="2"/>
          <w:tcBorders>
            <w:top w:val="nil"/>
            <w:left w:val="nil"/>
            <w:bottom w:val="nil"/>
            <w:right w:val="nil"/>
          </w:tcBorders>
        </w:tcPr>
        <w:p w14:paraId="42F023CD" w14:textId="77777777" w:rsidR="009E6856" w:rsidRDefault="009E6856">
          <w:pPr>
            <w:widowControl w:val="0"/>
            <w:autoSpaceDE w:val="0"/>
            <w:autoSpaceDN w:val="0"/>
            <w:adjustRightInd w:val="0"/>
            <w:spacing w:after="0" w:line="240" w:lineRule="auto"/>
            <w:rPr>
              <w:rFonts w:ascii="Courier" w:hAnsi="Courier"/>
              <w:kern w:val="0"/>
            </w:rPr>
          </w:pPr>
        </w:p>
      </w:tc>
    </w:tr>
    <w:tr w:rsidR="009E6856" w14:paraId="0B2F7C07" w14:textId="77777777">
      <w:tc>
        <w:tcPr>
          <w:tcW w:w="3132" w:type="dxa"/>
          <w:tcBorders>
            <w:top w:val="nil"/>
            <w:left w:val="nil"/>
            <w:bottom w:val="nil"/>
            <w:right w:val="nil"/>
          </w:tcBorders>
        </w:tcPr>
        <w:p w14:paraId="68DB5E22" w14:textId="77777777" w:rsidR="009E6856" w:rsidRDefault="009E6856">
          <w:pPr>
            <w:widowControl w:val="0"/>
            <w:autoSpaceDE w:val="0"/>
            <w:autoSpaceDN w:val="0"/>
            <w:adjustRightInd w:val="0"/>
            <w:spacing w:after="0" w:line="240" w:lineRule="auto"/>
            <w:rPr>
              <w:rFonts w:ascii="Arial" w:hAnsi="Arial"/>
              <w:b/>
              <w:color w:val="000000"/>
              <w:kern w:val="0"/>
              <w:sz w:val="20"/>
            </w:rPr>
          </w:pPr>
        </w:p>
      </w:tc>
      <w:tc>
        <w:tcPr>
          <w:tcW w:w="7308" w:type="dxa"/>
          <w:tcBorders>
            <w:top w:val="nil"/>
            <w:left w:val="nil"/>
            <w:bottom w:val="nil"/>
            <w:right w:val="nil"/>
          </w:tcBorders>
        </w:tcPr>
        <w:p w14:paraId="42B7406D"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561E3971" w14:textId="77777777">
      <w:tc>
        <w:tcPr>
          <w:tcW w:w="10440" w:type="dxa"/>
          <w:gridSpan w:val="2"/>
          <w:tcBorders>
            <w:top w:val="nil"/>
            <w:left w:val="nil"/>
            <w:bottom w:val="nil"/>
            <w:right w:val="nil"/>
          </w:tcBorders>
        </w:tcPr>
        <w:p w14:paraId="37B5D7A2" w14:textId="77777777" w:rsidR="009E6856" w:rsidRDefault="009E6856">
          <w:pPr>
            <w:widowControl w:val="0"/>
            <w:autoSpaceDE w:val="0"/>
            <w:autoSpaceDN w:val="0"/>
            <w:adjustRightInd w:val="0"/>
            <w:spacing w:after="0" w:line="240" w:lineRule="auto"/>
            <w:jc w:val="right"/>
            <w:rPr>
              <w:rFonts w:ascii="Arial" w:hAnsi="Arial"/>
              <w:b/>
              <w:color w:val="000000"/>
              <w:kern w:val="0"/>
              <w:sz w:val="20"/>
            </w:rPr>
          </w:pPr>
          <w:r>
            <w:rPr>
              <w:rFonts w:ascii="Arial" w:hAnsi="Arial"/>
              <w:b/>
              <w:color w:val="000000"/>
              <w:kern w:val="0"/>
              <w:sz w:val="20"/>
            </w:rPr>
            <w:t xml:space="preserve">Page  </w:t>
          </w:r>
          <w:r>
            <w:rPr>
              <w:rFonts w:ascii="Arial" w:hAnsi="Arial"/>
              <w:b/>
              <w:color w:val="000000"/>
              <w:kern w:val="0"/>
              <w:sz w:val="20"/>
            </w:rPr>
            <w:fldChar w:fldCharType="begin"/>
          </w:r>
          <w:r>
            <w:rPr>
              <w:rFonts w:ascii="Arial" w:hAnsi="Arial"/>
              <w:b/>
              <w:color w:val="000000"/>
              <w:kern w:val="0"/>
              <w:sz w:val="20"/>
            </w:rPr>
            <w:instrText>PAGE</w:instrText>
          </w:r>
          <w:r>
            <w:rPr>
              <w:rFonts w:ascii="Arial" w:hAnsi="Arial"/>
              <w:b/>
              <w:color w:val="000000"/>
              <w:kern w:val="0"/>
              <w:sz w:val="20"/>
            </w:rPr>
            <w:fldChar w:fldCharType="separate"/>
          </w:r>
          <w:r w:rsidR="0047705A">
            <w:rPr>
              <w:rFonts w:ascii="Arial" w:hAnsi="Arial"/>
              <w:b/>
              <w:noProof/>
              <w:color w:val="000000"/>
              <w:kern w:val="0"/>
              <w:sz w:val="20"/>
            </w:rPr>
            <w:t>2</w:t>
          </w:r>
          <w:r>
            <w:rPr>
              <w:rFonts w:ascii="Arial" w:hAnsi="Arial"/>
              <w:b/>
              <w:color w:val="000000"/>
              <w:kern w:val="0"/>
              <w:sz w:val="20"/>
            </w:rPr>
            <w:fldChar w:fldCharType="end"/>
          </w:r>
          <w:r>
            <w:rPr>
              <w:rFonts w:ascii="Arial" w:hAnsi="Arial"/>
              <w:b/>
              <w:color w:val="000000"/>
              <w:kern w:val="0"/>
              <w:sz w:val="20"/>
            </w:rPr>
            <w:t xml:space="preserve"> / </w:t>
          </w:r>
          <w:r>
            <w:rPr>
              <w:rFonts w:ascii="Arial" w:hAnsi="Arial"/>
              <w:b/>
              <w:color w:val="000000"/>
              <w:kern w:val="0"/>
              <w:sz w:val="20"/>
            </w:rPr>
            <w:fldChar w:fldCharType="begin"/>
          </w:r>
          <w:r>
            <w:rPr>
              <w:rFonts w:ascii="Arial" w:hAnsi="Arial"/>
              <w:b/>
              <w:color w:val="000000"/>
              <w:kern w:val="0"/>
              <w:sz w:val="20"/>
            </w:rPr>
            <w:instrText>NUMPAGES</w:instrText>
          </w:r>
          <w:r>
            <w:rPr>
              <w:rFonts w:ascii="Arial" w:hAnsi="Arial"/>
              <w:b/>
              <w:color w:val="000000"/>
              <w:kern w:val="0"/>
              <w:sz w:val="20"/>
            </w:rPr>
            <w:fldChar w:fldCharType="separate"/>
          </w:r>
          <w:r w:rsidR="0047705A">
            <w:rPr>
              <w:rFonts w:ascii="Arial" w:hAnsi="Arial"/>
              <w:b/>
              <w:noProof/>
              <w:color w:val="000000"/>
              <w:kern w:val="0"/>
              <w:sz w:val="20"/>
            </w:rPr>
            <w:t>3</w:t>
          </w:r>
          <w:r>
            <w:rPr>
              <w:rFonts w:ascii="Arial" w:hAnsi="Arial"/>
              <w:b/>
              <w:color w:val="000000"/>
              <w:kern w:val="0"/>
              <w:sz w:val="20"/>
            </w:rPr>
            <w:fldChar w:fldCharType="end"/>
          </w:r>
          <w:r>
            <w:rPr>
              <w:rFonts w:ascii="Arial" w:hAnsi="Arial"/>
              <w:b/>
              <w:color w:val="000000"/>
              <w:kern w:val="0"/>
              <w:sz w:val="20"/>
            </w:rPr>
            <w:t xml:space="preserve">  </w:t>
          </w:r>
        </w:p>
      </w:tc>
    </w:tr>
    <w:tr w:rsidR="009E6856" w14:paraId="5771AF20" w14:textId="77777777">
      <w:tc>
        <w:tcPr>
          <w:tcW w:w="10440" w:type="dxa"/>
          <w:gridSpan w:val="2"/>
          <w:tcBorders>
            <w:top w:val="nil"/>
            <w:left w:val="nil"/>
            <w:bottom w:val="nil"/>
            <w:right w:val="nil"/>
          </w:tcBorders>
        </w:tcPr>
        <w:p w14:paraId="608E8ADA"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3132"/>
      <w:gridCol w:w="7308"/>
    </w:tblGrid>
    <w:tr w:rsidR="009E6856" w14:paraId="7C2EE60D" w14:textId="77777777">
      <w:tc>
        <w:tcPr>
          <w:tcW w:w="10440" w:type="dxa"/>
          <w:gridSpan w:val="2"/>
          <w:tcBorders>
            <w:top w:val="nil"/>
            <w:left w:val="nil"/>
            <w:bottom w:val="nil"/>
            <w:right w:val="nil"/>
          </w:tcBorders>
        </w:tcPr>
        <w:p w14:paraId="0326A259" w14:textId="77777777" w:rsidR="009E6856" w:rsidRDefault="009E6856">
          <w:pPr>
            <w:widowControl w:val="0"/>
            <w:autoSpaceDE w:val="0"/>
            <w:autoSpaceDN w:val="0"/>
            <w:adjustRightInd w:val="0"/>
            <w:spacing w:after="0" w:line="240" w:lineRule="auto"/>
            <w:rPr>
              <w:rFonts w:ascii="Courier" w:hAnsi="Courier"/>
              <w:kern w:val="0"/>
            </w:rPr>
          </w:pPr>
        </w:p>
      </w:tc>
    </w:tr>
    <w:tr w:rsidR="009E6856" w14:paraId="431524E5" w14:textId="77777777">
      <w:tc>
        <w:tcPr>
          <w:tcW w:w="3132" w:type="dxa"/>
          <w:tcBorders>
            <w:top w:val="nil"/>
            <w:left w:val="nil"/>
            <w:bottom w:val="nil"/>
            <w:right w:val="nil"/>
          </w:tcBorders>
        </w:tcPr>
        <w:p w14:paraId="2E3C89FF" w14:textId="77777777" w:rsidR="009E6856" w:rsidRDefault="009E6856">
          <w:pPr>
            <w:widowControl w:val="0"/>
            <w:autoSpaceDE w:val="0"/>
            <w:autoSpaceDN w:val="0"/>
            <w:adjustRightInd w:val="0"/>
            <w:spacing w:after="0" w:line="240" w:lineRule="auto"/>
            <w:rPr>
              <w:rFonts w:ascii="Arial" w:hAnsi="Arial"/>
              <w:b/>
              <w:color w:val="000000"/>
              <w:kern w:val="0"/>
              <w:sz w:val="20"/>
            </w:rPr>
          </w:pPr>
        </w:p>
      </w:tc>
      <w:tc>
        <w:tcPr>
          <w:tcW w:w="7308" w:type="dxa"/>
          <w:tcBorders>
            <w:top w:val="nil"/>
            <w:left w:val="nil"/>
            <w:bottom w:val="nil"/>
            <w:right w:val="nil"/>
          </w:tcBorders>
        </w:tcPr>
        <w:p w14:paraId="6386BD32"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r w:rsidR="009E6856" w14:paraId="1D8F354A" w14:textId="77777777">
      <w:tc>
        <w:tcPr>
          <w:tcW w:w="10440" w:type="dxa"/>
          <w:gridSpan w:val="2"/>
          <w:tcBorders>
            <w:top w:val="nil"/>
            <w:left w:val="nil"/>
            <w:bottom w:val="nil"/>
            <w:right w:val="nil"/>
          </w:tcBorders>
        </w:tcPr>
        <w:p w14:paraId="1D353717" w14:textId="77777777" w:rsidR="009E6856" w:rsidRDefault="009E6856">
          <w:pPr>
            <w:widowControl w:val="0"/>
            <w:autoSpaceDE w:val="0"/>
            <w:autoSpaceDN w:val="0"/>
            <w:adjustRightInd w:val="0"/>
            <w:spacing w:after="0" w:line="240" w:lineRule="auto"/>
            <w:jc w:val="right"/>
            <w:rPr>
              <w:rFonts w:ascii="Arial" w:hAnsi="Arial"/>
              <w:b/>
              <w:color w:val="000000"/>
              <w:kern w:val="0"/>
              <w:sz w:val="20"/>
            </w:rPr>
          </w:pPr>
          <w:r>
            <w:rPr>
              <w:rFonts w:ascii="Arial" w:hAnsi="Arial"/>
              <w:b/>
              <w:color w:val="000000"/>
              <w:kern w:val="0"/>
              <w:sz w:val="20"/>
            </w:rPr>
            <w:t xml:space="preserve">Page  </w:t>
          </w:r>
          <w:r>
            <w:rPr>
              <w:rFonts w:ascii="Arial" w:hAnsi="Arial"/>
              <w:b/>
              <w:color w:val="000000"/>
              <w:kern w:val="0"/>
              <w:sz w:val="20"/>
            </w:rPr>
            <w:fldChar w:fldCharType="begin"/>
          </w:r>
          <w:r>
            <w:rPr>
              <w:rFonts w:ascii="Arial" w:hAnsi="Arial"/>
              <w:b/>
              <w:color w:val="000000"/>
              <w:kern w:val="0"/>
              <w:sz w:val="20"/>
            </w:rPr>
            <w:instrText>PAGE</w:instrText>
          </w:r>
          <w:r>
            <w:rPr>
              <w:rFonts w:ascii="Arial" w:hAnsi="Arial"/>
              <w:b/>
              <w:color w:val="000000"/>
              <w:kern w:val="0"/>
              <w:sz w:val="20"/>
            </w:rPr>
            <w:fldChar w:fldCharType="separate"/>
          </w:r>
          <w:r w:rsidR="0047705A">
            <w:rPr>
              <w:rFonts w:ascii="Arial" w:hAnsi="Arial"/>
              <w:b/>
              <w:noProof/>
              <w:color w:val="000000"/>
              <w:kern w:val="0"/>
              <w:sz w:val="20"/>
            </w:rPr>
            <w:t>1</w:t>
          </w:r>
          <w:r>
            <w:rPr>
              <w:rFonts w:ascii="Arial" w:hAnsi="Arial"/>
              <w:b/>
              <w:color w:val="000000"/>
              <w:kern w:val="0"/>
              <w:sz w:val="20"/>
            </w:rPr>
            <w:fldChar w:fldCharType="end"/>
          </w:r>
          <w:r>
            <w:rPr>
              <w:rFonts w:ascii="Arial" w:hAnsi="Arial"/>
              <w:b/>
              <w:color w:val="000000"/>
              <w:kern w:val="0"/>
              <w:sz w:val="20"/>
            </w:rPr>
            <w:t xml:space="preserve"> / </w:t>
          </w:r>
          <w:r>
            <w:rPr>
              <w:rFonts w:ascii="Arial" w:hAnsi="Arial"/>
              <w:b/>
              <w:color w:val="000000"/>
              <w:kern w:val="0"/>
              <w:sz w:val="20"/>
            </w:rPr>
            <w:fldChar w:fldCharType="begin"/>
          </w:r>
          <w:r>
            <w:rPr>
              <w:rFonts w:ascii="Arial" w:hAnsi="Arial"/>
              <w:b/>
              <w:color w:val="000000"/>
              <w:kern w:val="0"/>
              <w:sz w:val="20"/>
            </w:rPr>
            <w:instrText>NUMPAGES</w:instrText>
          </w:r>
          <w:r>
            <w:rPr>
              <w:rFonts w:ascii="Arial" w:hAnsi="Arial"/>
              <w:b/>
              <w:color w:val="000000"/>
              <w:kern w:val="0"/>
              <w:sz w:val="20"/>
            </w:rPr>
            <w:fldChar w:fldCharType="separate"/>
          </w:r>
          <w:r w:rsidR="0047705A">
            <w:rPr>
              <w:rFonts w:ascii="Arial" w:hAnsi="Arial"/>
              <w:b/>
              <w:noProof/>
              <w:color w:val="000000"/>
              <w:kern w:val="0"/>
              <w:sz w:val="20"/>
            </w:rPr>
            <w:t>2</w:t>
          </w:r>
          <w:r>
            <w:rPr>
              <w:rFonts w:ascii="Arial" w:hAnsi="Arial"/>
              <w:b/>
              <w:color w:val="000000"/>
              <w:kern w:val="0"/>
              <w:sz w:val="20"/>
            </w:rPr>
            <w:fldChar w:fldCharType="end"/>
          </w:r>
          <w:r>
            <w:rPr>
              <w:rFonts w:ascii="Arial" w:hAnsi="Arial"/>
              <w:b/>
              <w:color w:val="000000"/>
              <w:kern w:val="0"/>
              <w:sz w:val="20"/>
            </w:rPr>
            <w:t xml:space="preserve">  </w:t>
          </w:r>
        </w:p>
      </w:tc>
    </w:tr>
    <w:tr w:rsidR="009E6856" w14:paraId="77748143" w14:textId="77777777">
      <w:tc>
        <w:tcPr>
          <w:tcW w:w="10440" w:type="dxa"/>
          <w:gridSpan w:val="2"/>
          <w:tcBorders>
            <w:top w:val="nil"/>
            <w:left w:val="nil"/>
            <w:bottom w:val="nil"/>
            <w:right w:val="nil"/>
          </w:tcBorders>
        </w:tcPr>
        <w:p w14:paraId="19FC19BF"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AD9D" w14:textId="77777777" w:rsidR="00A16E6E" w:rsidRDefault="00A16E6E">
      <w:pPr>
        <w:spacing w:after="0" w:line="240" w:lineRule="auto"/>
      </w:pPr>
      <w:r>
        <w:separator/>
      </w:r>
    </w:p>
  </w:footnote>
  <w:footnote w:type="continuationSeparator" w:id="0">
    <w:p w14:paraId="7DA0EC7A" w14:textId="77777777" w:rsidR="00A16E6E" w:rsidRDefault="00A16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2A4D" w14:textId="77777777" w:rsidR="0047705A" w:rsidRDefault="00477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220"/>
      <w:gridCol w:w="5220"/>
    </w:tblGrid>
    <w:tr w:rsidR="009E6856" w14:paraId="0691CF78" w14:textId="77777777">
      <w:trPr>
        <w:cantSplit/>
      </w:trPr>
      <w:tc>
        <w:tcPr>
          <w:tcW w:w="5220"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5215"/>
          </w:tblGrid>
          <w:tr w:rsidR="009E6856" w14:paraId="3DFF65AA" w14:textId="77777777">
            <w:tc>
              <w:tcPr>
                <w:tcW w:w="5215" w:type="dxa"/>
              </w:tcPr>
              <w:p w14:paraId="67122417" w14:textId="77777777" w:rsidR="009E6856" w:rsidRDefault="009E6856">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 xml:space="preserve">MFC Blue </w:t>
                </w:r>
              </w:p>
            </w:tc>
          </w:tr>
        </w:tbl>
        <w:p w14:paraId="09EC0666" w14:textId="77777777" w:rsidR="009E6856" w:rsidRDefault="009E6856">
          <w:pPr>
            <w:widowControl w:val="0"/>
            <w:autoSpaceDE w:val="0"/>
            <w:autoSpaceDN w:val="0"/>
            <w:adjustRightInd w:val="0"/>
            <w:spacing w:after="0" w:line="240" w:lineRule="auto"/>
            <w:rPr>
              <w:rFonts w:ascii="Courier" w:hAnsi="Courier"/>
              <w:kern w:val="0"/>
            </w:rPr>
          </w:pPr>
        </w:p>
      </w:tc>
      <w:tc>
        <w:tcPr>
          <w:tcW w:w="5220"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5215"/>
          </w:tblGrid>
          <w:tr w:rsidR="009E6856" w14:paraId="214A0B61" w14:textId="77777777">
            <w:tc>
              <w:tcPr>
                <w:tcW w:w="5215" w:type="dxa"/>
              </w:tcPr>
              <w:p w14:paraId="3EBE3027" w14:textId="77777777" w:rsidR="009E6856" w:rsidRDefault="009E6856">
                <w:pPr>
                  <w:widowControl w:val="0"/>
                  <w:autoSpaceDE w:val="0"/>
                  <w:autoSpaceDN w:val="0"/>
                  <w:adjustRightInd w:val="0"/>
                  <w:spacing w:after="0" w:line="240" w:lineRule="auto"/>
                  <w:jc w:val="right"/>
                  <w:rPr>
                    <w:rFonts w:ascii="Arial" w:hAnsi="Arial" w:cs="Arial"/>
                    <w:color w:val="000000"/>
                    <w:kern w:val="0"/>
                    <w:sz w:val="20"/>
                    <w:szCs w:val="20"/>
                  </w:rPr>
                </w:pPr>
                <w:r>
                  <w:rPr>
                    <w:rFonts w:ascii="Arial" w:hAnsi="Arial" w:cs="Arial"/>
                    <w:b/>
                    <w:bCs/>
                    <w:color w:val="000000"/>
                    <w:kern w:val="0"/>
                    <w:sz w:val="20"/>
                    <w:szCs w:val="20"/>
                  </w:rPr>
                  <w:t xml:space="preserve">Revision Date  </w:t>
                </w:r>
                <w:r w:rsidR="0047705A">
                  <w:rPr>
                    <w:rFonts w:ascii="Arial" w:hAnsi="Arial" w:cs="Arial"/>
                    <w:color w:val="000000"/>
                    <w:kern w:val="0"/>
                    <w:sz w:val="20"/>
                    <w:szCs w:val="20"/>
                  </w:rPr>
                  <w:t xml:space="preserve">11-Aug-2025  </w:t>
                </w:r>
              </w:p>
            </w:tc>
          </w:tr>
        </w:tbl>
        <w:p w14:paraId="30A35F75" w14:textId="77777777" w:rsidR="009E6856" w:rsidRDefault="009E6856">
          <w:pPr>
            <w:widowControl w:val="0"/>
            <w:autoSpaceDE w:val="0"/>
            <w:autoSpaceDN w:val="0"/>
            <w:adjustRightInd w:val="0"/>
            <w:spacing w:after="0" w:line="240" w:lineRule="auto"/>
            <w:rPr>
              <w:rFonts w:ascii="Courier" w:hAnsi="Courier"/>
              <w:kern w:val="0"/>
            </w:rPr>
          </w:pPr>
        </w:p>
      </w:tc>
    </w:tr>
  </w:tbl>
  <w:p w14:paraId="22D0D868" w14:textId="77777777" w:rsidR="009E6856" w:rsidRDefault="009E6856">
    <w:pPr>
      <w:widowControl w:val="0"/>
      <w:pBdr>
        <w:top w:val="single" w:sz="2" w:space="2" w:color="auto"/>
      </w:pBdr>
      <w:autoSpaceDE w:val="0"/>
      <w:autoSpaceDN w:val="0"/>
      <w:adjustRightInd w:val="0"/>
      <w:spacing w:before="100" w:after="0" w:line="240" w:lineRule="auto"/>
      <w:rPr>
        <w:rFonts w:ascii="Courier" w:hAnsi="Courier"/>
        <w:kern w:val="0"/>
      </w:rPr>
    </w:pPr>
  </w:p>
  <w:tbl>
    <w:tblPr>
      <w:tblW w:w="0" w:type="auto"/>
      <w:tblLayout w:type="fixed"/>
      <w:tblCellMar>
        <w:left w:w="0" w:type="dxa"/>
        <w:right w:w="0" w:type="dxa"/>
      </w:tblCellMar>
      <w:tblLook w:val="0000" w:firstRow="0" w:lastRow="0" w:firstColumn="0" w:lastColumn="0" w:noHBand="0" w:noVBand="0"/>
    </w:tblPr>
    <w:tblGrid>
      <w:gridCol w:w="3132"/>
      <w:gridCol w:w="7308"/>
    </w:tblGrid>
    <w:tr w:rsidR="009E6856" w14:paraId="38414BCC" w14:textId="77777777">
      <w:tc>
        <w:tcPr>
          <w:tcW w:w="3132" w:type="dxa"/>
          <w:tcBorders>
            <w:top w:val="nil"/>
            <w:left w:val="nil"/>
            <w:bottom w:val="nil"/>
            <w:right w:val="nil"/>
          </w:tcBorders>
        </w:tcPr>
        <w:p w14:paraId="410ACEE5" w14:textId="77777777" w:rsidR="009E6856" w:rsidRDefault="009E6856">
          <w:pPr>
            <w:widowControl w:val="0"/>
            <w:autoSpaceDE w:val="0"/>
            <w:autoSpaceDN w:val="0"/>
            <w:adjustRightInd w:val="0"/>
            <w:spacing w:after="0" w:line="240" w:lineRule="auto"/>
            <w:rPr>
              <w:rFonts w:ascii="Arial" w:hAnsi="Arial"/>
              <w:b/>
              <w:color w:val="000000"/>
              <w:kern w:val="0"/>
              <w:sz w:val="20"/>
            </w:rPr>
          </w:pPr>
        </w:p>
      </w:tc>
      <w:tc>
        <w:tcPr>
          <w:tcW w:w="7308" w:type="dxa"/>
          <w:tcBorders>
            <w:top w:val="nil"/>
            <w:left w:val="nil"/>
            <w:bottom w:val="nil"/>
            <w:right w:val="nil"/>
          </w:tcBorders>
        </w:tcPr>
        <w:p w14:paraId="56AFFB1C" w14:textId="77777777" w:rsidR="009E6856" w:rsidRDefault="009E6856">
          <w:pPr>
            <w:widowControl w:val="0"/>
            <w:autoSpaceDE w:val="0"/>
            <w:autoSpaceDN w:val="0"/>
            <w:adjustRightInd w:val="0"/>
            <w:spacing w:after="0" w:line="240" w:lineRule="auto"/>
            <w:rPr>
              <w:rFonts w:ascii="Courier New" w:hAnsi="Courier New"/>
              <w:b/>
              <w:color w:val="000000"/>
              <w:kern w:val="0"/>
              <w:sz w:val="20"/>
            </w:rP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3132"/>
      <w:gridCol w:w="3654"/>
      <w:gridCol w:w="3654"/>
    </w:tblGrid>
    <w:tr w:rsidR="009E6856" w14:paraId="52815CAD" w14:textId="77777777">
      <w:trPr>
        <w:cantSplit/>
      </w:trPr>
      <w:tc>
        <w:tcPr>
          <w:tcW w:w="10440" w:type="dxa"/>
          <w:gridSpan w:val="3"/>
          <w:tcBorders>
            <w:top w:val="nil"/>
            <w:left w:val="nil"/>
            <w:bottom w:val="nil"/>
            <w:right w:val="nil"/>
          </w:tcBorders>
        </w:tcPr>
        <w:p w14:paraId="38CE0422" w14:textId="77777777" w:rsidR="009E6856" w:rsidRDefault="009E6856">
          <w:pPr>
            <w:widowControl w:val="0"/>
            <w:autoSpaceDE w:val="0"/>
            <w:autoSpaceDN w:val="0"/>
            <w:adjustRightInd w:val="0"/>
            <w:spacing w:after="0" w:line="240" w:lineRule="auto"/>
            <w:rPr>
              <w:rFonts w:ascii="Courier New" w:hAnsi="Courier New" w:cs="Courier New"/>
              <w:b/>
              <w:bCs/>
              <w:color w:val="000000"/>
              <w:kern w:val="0"/>
              <w:sz w:val="20"/>
              <w:szCs w:val="20"/>
            </w:rPr>
          </w:pPr>
        </w:p>
      </w:tc>
    </w:tr>
    <w:tr w:rsidR="009E6856" w14:paraId="71A77F69" w14:textId="77777777">
      <w:tc>
        <w:tcPr>
          <w:tcW w:w="10440" w:type="dxa"/>
          <w:gridSpan w:val="3"/>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435"/>
          </w:tblGrid>
          <w:tr w:rsidR="009E6856" w14:paraId="38EB9BD7" w14:textId="77777777">
            <w:tc>
              <w:tcPr>
                <w:tcW w:w="10435" w:type="dxa"/>
              </w:tcPr>
              <w:tbl>
                <w:tblPr>
                  <w:tblW w:w="0" w:type="auto"/>
                  <w:tblLayout w:type="fixed"/>
                  <w:tblCellMar>
                    <w:left w:w="0" w:type="dxa"/>
                    <w:right w:w="0" w:type="dxa"/>
                  </w:tblCellMar>
                  <w:tblLook w:val="0000" w:firstRow="0" w:lastRow="0" w:firstColumn="0" w:lastColumn="0" w:noHBand="0" w:noVBand="0"/>
                </w:tblPr>
                <w:tblGrid>
                  <w:gridCol w:w="10430"/>
                </w:tblGrid>
                <w:tr w:rsidR="009E6856" w14:paraId="24806E3C" w14:textId="77777777">
                  <w:tc>
                    <w:tcPr>
                      <w:tcW w:w="10430" w:type="dxa"/>
                    </w:tcPr>
                    <w:p w14:paraId="47CD27E6" w14:textId="77777777" w:rsidR="009E6856" w:rsidRDefault="008018C1">
                      <w:pPr>
                        <w:widowControl w:val="0"/>
                        <w:autoSpaceDE w:val="0"/>
                        <w:autoSpaceDN w:val="0"/>
                        <w:adjustRightInd w:val="0"/>
                        <w:spacing w:after="0" w:line="240" w:lineRule="auto"/>
                        <w:rPr>
                          <w:rFonts w:ascii="Courier" w:hAnsi="Courier"/>
                          <w:kern w:val="0"/>
                        </w:rPr>
                      </w:pPr>
                      <w:r>
                        <w:rPr>
                          <w:rFonts w:ascii="Courier" w:hAnsi="Courier"/>
                          <w:kern w:val="0"/>
                        </w:rPr>
                        <w:pict w14:anchorId="71CFF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4.5pt;height:119.25pt">
                            <v:imagedata r:id="rId1" o:title=""/>
                          </v:shape>
                        </w:pict>
                      </w:r>
                    </w:p>
                  </w:tc>
                </w:tr>
              </w:tbl>
              <w:p w14:paraId="6E11B8CE" w14:textId="77777777" w:rsidR="009E6856" w:rsidRDefault="009E6856">
                <w:pPr>
                  <w:widowControl w:val="0"/>
                  <w:autoSpaceDE w:val="0"/>
                  <w:autoSpaceDN w:val="0"/>
                  <w:adjustRightInd w:val="0"/>
                  <w:spacing w:after="0" w:line="240" w:lineRule="auto"/>
                  <w:rPr>
                    <w:rFonts w:ascii="Courier" w:hAnsi="Courier"/>
                    <w:kern w:val="0"/>
                  </w:rPr>
                </w:pPr>
              </w:p>
            </w:tc>
          </w:tr>
        </w:tbl>
        <w:p w14:paraId="41C65B40" w14:textId="77777777" w:rsidR="009E6856" w:rsidRDefault="009E6856">
          <w:pPr>
            <w:widowControl w:val="0"/>
            <w:autoSpaceDE w:val="0"/>
            <w:autoSpaceDN w:val="0"/>
            <w:adjustRightInd w:val="0"/>
            <w:spacing w:after="0" w:line="240" w:lineRule="auto"/>
            <w:rPr>
              <w:rFonts w:ascii="Courier" w:hAnsi="Courier"/>
              <w:kern w:val="0"/>
            </w:rPr>
          </w:pPr>
        </w:p>
      </w:tc>
    </w:tr>
    <w:tr w:rsidR="009E6856" w14:paraId="73CDC218" w14:textId="77777777">
      <w:tc>
        <w:tcPr>
          <w:tcW w:w="10440" w:type="dxa"/>
          <w:gridSpan w:val="3"/>
          <w:tcBorders>
            <w:top w:val="nil"/>
            <w:left w:val="nil"/>
            <w:bottom w:val="nil"/>
            <w:right w:val="nil"/>
          </w:tcBorders>
        </w:tcPr>
        <w:p w14:paraId="41CFE531" w14:textId="77777777" w:rsidR="009E6856" w:rsidRDefault="009E6856">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This safety data sheet was created pursuant to the requirements of:</w:t>
          </w:r>
        </w:p>
        <w:p w14:paraId="5F9860FD" w14:textId="77777777" w:rsidR="009E6856" w:rsidRDefault="009E6856">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 xml:space="preserve">Regulation (EC) No. 1907/2006 and Regulation (EC) No. 1272/2008  </w:t>
          </w:r>
        </w:p>
      </w:tc>
    </w:tr>
    <w:tr w:rsidR="009E6856" w14:paraId="701D3057" w14:textId="77777777">
      <w:tc>
        <w:tcPr>
          <w:tcW w:w="3132" w:type="dxa"/>
          <w:tcBorders>
            <w:top w:val="nil"/>
            <w:left w:val="nil"/>
            <w:bottom w:val="nil"/>
            <w:right w:val="nil"/>
          </w:tcBorders>
        </w:tcPr>
        <w:p w14:paraId="379BFA0C" w14:textId="77777777" w:rsidR="009E6856" w:rsidRDefault="009E6856">
          <w:pPr>
            <w:widowControl w:val="0"/>
            <w:autoSpaceDE w:val="0"/>
            <w:autoSpaceDN w:val="0"/>
            <w:adjustRightInd w:val="0"/>
            <w:spacing w:after="0" w:line="240" w:lineRule="auto"/>
            <w:rPr>
              <w:rFonts w:ascii="Arial" w:hAnsi="Arial" w:cs="Arial"/>
              <w:color w:val="000000"/>
              <w:kern w:val="0"/>
              <w:sz w:val="16"/>
              <w:szCs w:val="16"/>
            </w:rPr>
          </w:pPr>
        </w:p>
      </w:tc>
      <w:tc>
        <w:tcPr>
          <w:tcW w:w="7308" w:type="dxa"/>
          <w:gridSpan w:val="2"/>
          <w:tcBorders>
            <w:top w:val="nil"/>
            <w:left w:val="nil"/>
            <w:bottom w:val="nil"/>
            <w:right w:val="nil"/>
          </w:tcBorders>
        </w:tcPr>
        <w:p w14:paraId="75D4646A" w14:textId="77777777" w:rsidR="009E6856" w:rsidRDefault="009E6856">
          <w:pPr>
            <w:widowControl w:val="0"/>
            <w:autoSpaceDE w:val="0"/>
            <w:autoSpaceDN w:val="0"/>
            <w:adjustRightInd w:val="0"/>
            <w:spacing w:after="0" w:line="240" w:lineRule="auto"/>
            <w:rPr>
              <w:rFonts w:ascii="Courier New" w:hAnsi="Courier New" w:cs="Courier New"/>
              <w:b/>
              <w:bCs/>
              <w:color w:val="000000"/>
              <w:kern w:val="0"/>
              <w:sz w:val="20"/>
              <w:szCs w:val="20"/>
            </w:rPr>
          </w:pPr>
        </w:p>
      </w:tc>
    </w:tr>
    <w:tr w:rsidR="009E6856" w14:paraId="05A56EB7" w14:textId="77777777">
      <w:trPr>
        <w:cantSplit/>
      </w:trPr>
      <w:tc>
        <w:tcPr>
          <w:tcW w:w="3132"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7"/>
          </w:tblGrid>
          <w:tr w:rsidR="009E6856" w14:paraId="309776E2" w14:textId="77777777">
            <w:tc>
              <w:tcPr>
                <w:tcW w:w="3127" w:type="dxa"/>
              </w:tcPr>
              <w:p w14:paraId="2AD460EF" w14:textId="77777777" w:rsidR="009E6856" w:rsidRDefault="009E6856">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b/>
                    <w:bCs/>
                    <w:color w:val="000000"/>
                    <w:kern w:val="0"/>
                    <w:sz w:val="20"/>
                    <w:szCs w:val="20"/>
                  </w:rPr>
                  <w:t xml:space="preserve">Issuing Date  </w:t>
                </w:r>
                <w:r>
                  <w:rPr>
                    <w:rFonts w:ascii="Arial" w:hAnsi="Arial" w:cs="Arial"/>
                    <w:color w:val="000000"/>
                    <w:kern w:val="0"/>
                    <w:sz w:val="20"/>
                    <w:szCs w:val="20"/>
                  </w:rPr>
                  <w:t xml:space="preserve">11-Aug-2025  </w:t>
                </w:r>
              </w:p>
            </w:tc>
          </w:tr>
        </w:tbl>
        <w:p w14:paraId="3DB88F92" w14:textId="77777777" w:rsidR="009E6856" w:rsidRDefault="009E6856">
          <w:pPr>
            <w:widowControl w:val="0"/>
            <w:autoSpaceDE w:val="0"/>
            <w:autoSpaceDN w:val="0"/>
            <w:adjustRightInd w:val="0"/>
            <w:spacing w:after="0" w:line="240" w:lineRule="auto"/>
            <w:rPr>
              <w:rFonts w:ascii="Courier" w:hAnsi="Courier"/>
              <w:kern w:val="0"/>
            </w:rPr>
          </w:pPr>
        </w:p>
      </w:tc>
      <w:tc>
        <w:tcPr>
          <w:tcW w:w="3654"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649"/>
          </w:tblGrid>
          <w:tr w:rsidR="009E6856" w14:paraId="08E30B65" w14:textId="77777777">
            <w:tc>
              <w:tcPr>
                <w:tcW w:w="3649" w:type="dxa"/>
              </w:tcPr>
              <w:p w14:paraId="6C68BB37" w14:textId="77777777" w:rsidR="009E6856" w:rsidRDefault="009E6856">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b/>
                    <w:bCs/>
                    <w:color w:val="000000"/>
                    <w:kern w:val="0"/>
                    <w:sz w:val="20"/>
                    <w:szCs w:val="20"/>
                  </w:rPr>
                  <w:t xml:space="preserve">Revision Date  </w:t>
                </w:r>
                <w:r w:rsidR="0047705A">
                  <w:rPr>
                    <w:rFonts w:ascii="Arial" w:hAnsi="Arial" w:cs="Arial"/>
                    <w:color w:val="000000"/>
                    <w:kern w:val="0"/>
                    <w:sz w:val="20"/>
                    <w:szCs w:val="20"/>
                  </w:rPr>
                  <w:t xml:space="preserve">11-Aug-2025  </w:t>
                </w:r>
              </w:p>
            </w:tc>
          </w:tr>
        </w:tbl>
        <w:p w14:paraId="0938D013" w14:textId="77777777" w:rsidR="009E6856" w:rsidRDefault="009E6856">
          <w:pPr>
            <w:widowControl w:val="0"/>
            <w:autoSpaceDE w:val="0"/>
            <w:autoSpaceDN w:val="0"/>
            <w:adjustRightInd w:val="0"/>
            <w:spacing w:after="0" w:line="240" w:lineRule="auto"/>
            <w:rPr>
              <w:rFonts w:ascii="Courier" w:hAnsi="Courier"/>
              <w:kern w:val="0"/>
            </w:rPr>
          </w:pPr>
        </w:p>
      </w:tc>
      <w:tc>
        <w:tcPr>
          <w:tcW w:w="3654"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649"/>
          </w:tblGrid>
          <w:tr w:rsidR="009E6856" w14:paraId="20358A13" w14:textId="77777777">
            <w:tc>
              <w:tcPr>
                <w:tcW w:w="3649" w:type="dxa"/>
              </w:tcPr>
              <w:p w14:paraId="63932D16" w14:textId="77777777" w:rsidR="009E6856" w:rsidRDefault="009E6856">
                <w:pPr>
                  <w:widowControl w:val="0"/>
                  <w:autoSpaceDE w:val="0"/>
                  <w:autoSpaceDN w:val="0"/>
                  <w:adjustRightInd w:val="0"/>
                  <w:spacing w:after="0" w:line="240" w:lineRule="auto"/>
                  <w:jc w:val="right"/>
                  <w:rPr>
                    <w:rFonts w:ascii="Arial" w:hAnsi="Arial" w:cs="Arial"/>
                    <w:color w:val="000000"/>
                    <w:kern w:val="0"/>
                    <w:sz w:val="20"/>
                    <w:szCs w:val="20"/>
                  </w:rPr>
                </w:pPr>
                <w:r>
                  <w:rPr>
                    <w:rFonts w:ascii="Arial" w:hAnsi="Arial" w:cs="Arial"/>
                    <w:b/>
                    <w:bCs/>
                    <w:color w:val="000000"/>
                    <w:kern w:val="0"/>
                    <w:sz w:val="20"/>
                    <w:szCs w:val="20"/>
                  </w:rPr>
                  <w:t xml:space="preserve">Revision Number  </w:t>
                </w:r>
                <w:r w:rsidR="0047705A">
                  <w:rPr>
                    <w:rFonts w:ascii="Arial" w:hAnsi="Arial" w:cs="Arial"/>
                    <w:color w:val="000000"/>
                    <w:kern w:val="0"/>
                    <w:sz w:val="20"/>
                    <w:szCs w:val="20"/>
                  </w:rPr>
                  <w:t>3</w:t>
                </w:r>
                <w:r>
                  <w:rPr>
                    <w:rFonts w:ascii="Arial" w:hAnsi="Arial" w:cs="Arial"/>
                    <w:color w:val="000000"/>
                    <w:kern w:val="0"/>
                    <w:sz w:val="20"/>
                    <w:szCs w:val="20"/>
                  </w:rPr>
                  <w:t xml:space="preserve">  </w:t>
                </w:r>
              </w:p>
            </w:tc>
          </w:tr>
        </w:tbl>
        <w:p w14:paraId="40FEAFA7" w14:textId="77777777" w:rsidR="009E6856" w:rsidRDefault="009E6856">
          <w:pPr>
            <w:widowControl w:val="0"/>
            <w:autoSpaceDE w:val="0"/>
            <w:autoSpaceDN w:val="0"/>
            <w:adjustRightInd w:val="0"/>
            <w:spacing w:after="0" w:line="240" w:lineRule="auto"/>
            <w:rPr>
              <w:rFonts w:ascii="Courier" w:hAnsi="Courier"/>
              <w:kern w:val="0"/>
            </w:rPr>
          </w:pPr>
        </w:p>
      </w:tc>
    </w:tr>
    <w:tr w:rsidR="009E6856" w14:paraId="2DB8002A" w14:textId="77777777">
      <w:tc>
        <w:tcPr>
          <w:tcW w:w="3132" w:type="dxa"/>
          <w:tcBorders>
            <w:top w:val="nil"/>
            <w:left w:val="nil"/>
            <w:bottom w:val="nil"/>
            <w:right w:val="nil"/>
          </w:tcBorders>
        </w:tcPr>
        <w:p w14:paraId="36951C2D" w14:textId="77777777" w:rsidR="009E6856" w:rsidRDefault="009E6856">
          <w:pPr>
            <w:widowControl w:val="0"/>
            <w:autoSpaceDE w:val="0"/>
            <w:autoSpaceDN w:val="0"/>
            <w:adjustRightInd w:val="0"/>
            <w:spacing w:after="0" w:line="240" w:lineRule="auto"/>
            <w:rPr>
              <w:rFonts w:ascii="Arial" w:hAnsi="Arial" w:cs="Arial"/>
              <w:b/>
              <w:bCs/>
              <w:color w:val="000000"/>
              <w:kern w:val="0"/>
              <w:sz w:val="20"/>
              <w:szCs w:val="20"/>
            </w:rPr>
          </w:pPr>
        </w:p>
      </w:tc>
      <w:tc>
        <w:tcPr>
          <w:tcW w:w="7308" w:type="dxa"/>
          <w:gridSpan w:val="2"/>
          <w:tcBorders>
            <w:top w:val="nil"/>
            <w:left w:val="nil"/>
            <w:bottom w:val="nil"/>
            <w:right w:val="nil"/>
          </w:tcBorders>
        </w:tcPr>
        <w:p w14:paraId="1166BEF2" w14:textId="77777777" w:rsidR="009E6856" w:rsidRDefault="009E6856">
          <w:pPr>
            <w:widowControl w:val="0"/>
            <w:autoSpaceDE w:val="0"/>
            <w:autoSpaceDN w:val="0"/>
            <w:adjustRightInd w:val="0"/>
            <w:spacing w:after="0" w:line="240" w:lineRule="auto"/>
            <w:rPr>
              <w:rFonts w:ascii="Courier New" w:hAnsi="Courier New" w:cs="Courier New"/>
              <w:b/>
              <w:bCs/>
              <w:color w:val="000000"/>
              <w:kern w:val="0"/>
              <w:sz w:val="20"/>
              <w:szCs w:val="2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7705A"/>
    <w:rsid w:val="001633B6"/>
    <w:rsid w:val="0020052A"/>
    <w:rsid w:val="0039007F"/>
    <w:rsid w:val="0047705A"/>
    <w:rsid w:val="006124E4"/>
    <w:rsid w:val="008018C1"/>
    <w:rsid w:val="00833792"/>
    <w:rsid w:val="008F5968"/>
    <w:rsid w:val="009E6856"/>
    <w:rsid w:val="009E73ED"/>
    <w:rsid w:val="00A16E6E"/>
    <w:rsid w:val="00B268DC"/>
    <w:rsid w:val="00BE209B"/>
    <w:rsid w:val="00E80640"/>
    <w:rsid w:val="00ED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0853522B"/>
  <w14:defaultImageDpi w14:val="0"/>
  <w15:docId w15:val="{DF7E4E60-2044-4F9E-9D38-D3A6735A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05A"/>
    <w:pPr>
      <w:tabs>
        <w:tab w:val="center" w:pos="4680"/>
        <w:tab w:val="right" w:pos="9360"/>
      </w:tabs>
    </w:pPr>
  </w:style>
  <w:style w:type="character" w:customStyle="1" w:styleId="HeaderChar">
    <w:name w:val="Header Char"/>
    <w:basedOn w:val="DefaultParagraphFont"/>
    <w:link w:val="Header"/>
    <w:uiPriority w:val="99"/>
    <w:rsid w:val="0047705A"/>
    <w:rPr>
      <w:rFonts w:cs="Times New Roman"/>
    </w:rPr>
  </w:style>
  <w:style w:type="paragraph" w:styleId="Footer">
    <w:name w:val="footer"/>
    <w:basedOn w:val="Normal"/>
    <w:link w:val="FooterChar"/>
    <w:uiPriority w:val="99"/>
    <w:unhideWhenUsed/>
    <w:rsid w:val="0047705A"/>
    <w:pPr>
      <w:tabs>
        <w:tab w:val="center" w:pos="4680"/>
        <w:tab w:val="right" w:pos="9360"/>
      </w:tabs>
    </w:pPr>
  </w:style>
  <w:style w:type="character" w:customStyle="1" w:styleId="FooterChar">
    <w:name w:val="Footer Char"/>
    <w:basedOn w:val="DefaultParagraphFont"/>
    <w:link w:val="Footer"/>
    <w:uiPriority w:val="99"/>
    <w:rsid w:val="0047705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3146</Words>
  <Characters>18500</Characters>
  <Application>Microsoft Office Word</Application>
  <DocSecurity>0</DocSecurity>
  <Lines>1027</Lines>
  <Paragraphs>676</Paragraphs>
  <ScaleCrop>false</ScaleCrop>
  <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Eugenio</dc:creator>
  <cp:keywords/>
  <dc:description/>
  <cp:lastModifiedBy>Mario Eugenio</cp:lastModifiedBy>
  <cp:revision>4</cp:revision>
  <cp:lastPrinted>2025-12-19T05:09:00Z</cp:lastPrinted>
  <dcterms:created xsi:type="dcterms:W3CDTF">2025-10-13T00:13:00Z</dcterms:created>
  <dcterms:modified xsi:type="dcterms:W3CDTF">2025-12-19T05:10:00Z</dcterms:modified>
</cp:coreProperties>
</file>